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sz w:val="12"/>
          <w:szCs w:val="12"/>
          <w:rtl w:val="0"/>
        </w:rPr>
        <w:t xml:space="preserve">a</w:t>
      </w: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Subject:</w:t>
            </w:r>
            <w:r w:rsidDel="00000000" w:rsidR="00000000" w:rsidRPr="00000000">
              <w:rPr>
                <w:b w:val="0"/>
                <w:rtl w:val="0"/>
              </w:rPr>
              <w:t xml:space="preserve">  Science</w:t>
            </w:r>
            <w:r w:rsidDel="00000000" w:rsidR="00000000" w:rsidRPr="00000000">
              <w:rPr>
                <w:rtl w:val="0"/>
              </w:rPr>
            </w:r>
          </w:p>
        </w:tc>
        <w:tc>
          <w:tcPr>
            <w:gridSpan w:val="2"/>
          </w:tcPr>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Grade:</w:t>
            </w:r>
            <w:r w:rsidDel="00000000" w:rsidR="00000000" w:rsidRPr="00000000">
              <w:rPr>
                <w:b w:val="0"/>
                <w:rtl w:val="0"/>
              </w:rPr>
              <w:t xml:space="preserve">   7</w:t>
            </w:r>
            <w:r w:rsidDel="00000000" w:rsidR="00000000" w:rsidRPr="00000000">
              <w:rPr>
                <w:rtl w:val="0"/>
              </w:rPr>
            </w:r>
          </w:p>
        </w:tc>
        <w:tc>
          <w:tcPr/>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Unit ID:</w:t>
            </w:r>
            <w:r w:rsidDel="00000000" w:rsidR="00000000" w:rsidRPr="00000000">
              <w:rPr>
                <w:b w:val="0"/>
                <w:rtl w:val="0"/>
              </w:rPr>
              <w:t xml:space="preserve">  </w:t>
            </w:r>
            <w:r w:rsidDel="00000000" w:rsidR="00000000" w:rsidRPr="00000000">
              <w:rPr>
                <w:rtl w:val="0"/>
              </w:rPr>
            </w:r>
          </w:p>
        </w:tc>
      </w:tr>
      <w:tr>
        <w:trPr>
          <w:trHeight w:val="620" w:hRule="atLeast"/>
        </w:trPr>
        <w:tc>
          <w:tcPr>
            <w:gridSpan w:val="3"/>
          </w:tcPr>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Unit 1:  </w:t>
            </w:r>
            <w:r w:rsidDel="00000000" w:rsidR="00000000" w:rsidRPr="00000000">
              <w:rPr>
                <w:b w:val="0"/>
                <w:rtl w:val="0"/>
              </w:rPr>
              <w:t xml:space="preserve">Earth’s Changing Surface</w:t>
            </w:r>
            <w:r w:rsidDel="00000000" w:rsidR="00000000" w:rsidRPr="00000000">
              <w:rPr>
                <w:rtl w:val="0"/>
              </w:rPr>
            </w:r>
          </w:p>
        </w:tc>
        <w:tc>
          <w:tcPr/>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Length:</w:t>
            </w:r>
            <w:r w:rsidDel="00000000" w:rsidR="00000000" w:rsidRPr="00000000">
              <w:rPr>
                <w:b w:val="0"/>
                <w:rtl w:val="0"/>
              </w:rPr>
              <w:t xml:space="preserve">  8 weeks</w:t>
            </w:r>
            <w:r w:rsidDel="00000000" w:rsidR="00000000" w:rsidRPr="00000000">
              <w:rPr>
                <w:rtl w:val="0"/>
              </w:rPr>
            </w:r>
          </w:p>
        </w:tc>
      </w:tr>
      <w:tr>
        <w:tc>
          <w:tcPr>
            <w:gridSpan w:val="4"/>
            <w:shd w:fill="003399" w:val="clear"/>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1: Desired Results</w:t>
            </w:r>
          </w:p>
        </w:tc>
      </w:tr>
      <w:tr>
        <w:tc>
          <w:tcPr>
            <w:gridSpan w:val="4"/>
          </w:tcPr>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Standards: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 Standards:</w:t>
            </w:r>
          </w:p>
          <w:p w:rsidR="00000000" w:rsidDel="00000000" w:rsidP="00000000" w:rsidRDefault="00000000" w:rsidRPr="00000000" w14:paraId="00000010">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7.MS-ESS2-2.</w:t>
            </w:r>
          </w:p>
          <w:p w:rsidR="00000000" w:rsidDel="00000000" w:rsidP="00000000" w:rsidRDefault="00000000" w:rsidRPr="00000000" w14:paraId="00000011">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1: Weathering and Soil and Ch 2: Earthquakes</w:t>
            </w:r>
          </w:p>
          <w:p w:rsidR="00000000" w:rsidDel="00000000" w:rsidP="00000000" w:rsidRDefault="00000000" w:rsidRPr="00000000" w14:paraId="0000001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Construct an explanation based on evidence for how Earth’s surface has changed over scales that range from local to global in size. </w:t>
            </w:r>
          </w:p>
          <w:p w:rsidR="00000000" w:rsidDel="00000000" w:rsidP="00000000" w:rsidRDefault="00000000" w:rsidRPr="00000000" w14:paraId="0000001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1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processes occurring over large, global spatial scales include plate motion, formation of mountains and ocean basins, and ice ages. </w:t>
            </w:r>
          </w:p>
          <w:p w:rsidR="00000000" w:rsidDel="00000000" w:rsidP="00000000" w:rsidRDefault="00000000" w:rsidRPr="00000000" w14:paraId="0000001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changes occurring over small, local spatial scales include earthquakes and seasonal weathering and erosion. </w:t>
            </w:r>
          </w:p>
          <w:p w:rsidR="00000000" w:rsidDel="00000000" w:rsidP="00000000" w:rsidRDefault="00000000" w:rsidRPr="00000000" w14:paraId="00000016">
            <w:pPr>
              <w:spacing w:line="276"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7">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7.MS-ESS3-2.</w:t>
            </w:r>
          </w:p>
          <w:p w:rsidR="00000000" w:rsidDel="00000000" w:rsidP="00000000" w:rsidRDefault="00000000" w:rsidRPr="00000000" w14:paraId="00000018">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2: Earthquakes and ch 3:  Volcanoes </w:t>
            </w:r>
          </w:p>
          <w:p w:rsidR="00000000" w:rsidDel="00000000" w:rsidP="00000000" w:rsidRDefault="00000000" w:rsidRPr="00000000" w14:paraId="00000019">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Obtain and communicate information on how data from past geologic events are analyzed for patterns and used to forecast the location and likelihood of future catastrophic events. </w:t>
            </w:r>
          </w:p>
          <w:p w:rsidR="00000000" w:rsidDel="00000000" w:rsidP="00000000" w:rsidRDefault="00000000" w:rsidRPr="00000000" w14:paraId="0000001A">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1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Geologic events include earthquakes, volcanic eruptions, floods, and landslides. </w:t>
            </w:r>
          </w:p>
          <w:p w:rsidR="00000000" w:rsidDel="00000000" w:rsidP="00000000" w:rsidRDefault="00000000" w:rsidRPr="00000000" w14:paraId="0000001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data typically analyzed can include the locations, magnitudes, and frequencies of the natural hazards. </w:t>
            </w:r>
          </w:p>
          <w:p w:rsidR="00000000" w:rsidDel="00000000" w:rsidP="00000000" w:rsidRDefault="00000000" w:rsidRPr="00000000" w14:paraId="0000001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Boundary: </w:t>
            </w:r>
          </w:p>
          <w:p w:rsidR="00000000" w:rsidDel="00000000" w:rsidP="00000000" w:rsidRDefault="00000000" w:rsidRPr="00000000" w14:paraId="0000001E">
            <w:pPr>
              <w:spacing w:line="276" w:lineRule="auto"/>
              <w:rPr>
                <w:rFonts w:ascii="Cambria" w:cs="Cambria" w:eastAsia="Cambria" w:hAnsi="Cambria"/>
                <w:color w:val="4a86e8"/>
                <w:sz w:val="26"/>
                <w:szCs w:val="26"/>
              </w:rPr>
            </w:pPr>
            <w:r w:rsidDel="00000000" w:rsidR="00000000" w:rsidRPr="00000000">
              <w:rPr>
                <w:rFonts w:ascii="Cambria" w:cs="Cambria" w:eastAsia="Cambria" w:hAnsi="Cambria"/>
                <w:sz w:val="26"/>
                <w:szCs w:val="26"/>
                <w:rtl w:val="0"/>
              </w:rPr>
              <w:t xml:space="preserve">• Active analysis of data or forecasting is not expected in state assessment</w:t>
            </w:r>
            <w:r w:rsidDel="00000000" w:rsidR="00000000" w:rsidRPr="00000000">
              <w:rPr>
                <w:rFonts w:ascii="Cambria" w:cs="Cambria" w:eastAsia="Cambria" w:hAnsi="Cambria"/>
                <w:color w:val="4a86e8"/>
                <w:sz w:val="26"/>
                <w:szCs w:val="26"/>
                <w:rtl w:val="0"/>
              </w:rPr>
              <w:t xml:space="preserve">. </w:t>
            </w:r>
          </w:p>
          <w:p w:rsidR="00000000" w:rsidDel="00000000" w:rsidP="00000000" w:rsidRDefault="00000000" w:rsidRPr="00000000" w14:paraId="0000001F">
            <w:pPr>
              <w:spacing w:line="276" w:lineRule="auto"/>
              <w:rPr>
                <w:rFonts w:ascii="Cambria" w:cs="Cambria" w:eastAsia="Cambria" w:hAnsi="Cambria"/>
                <w:color w:val="4a86e8"/>
                <w:sz w:val="26"/>
                <w:szCs w:val="26"/>
              </w:rPr>
            </w:pPr>
            <w:r w:rsidDel="00000000" w:rsidR="00000000" w:rsidRPr="00000000">
              <w:rPr>
                <w:rtl w:val="0"/>
              </w:rPr>
            </w:r>
          </w:p>
          <w:p w:rsidR="00000000" w:rsidDel="00000000" w:rsidP="00000000" w:rsidRDefault="00000000" w:rsidRPr="00000000" w14:paraId="00000020">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7.MS-ESS2-4.</w:t>
            </w:r>
          </w:p>
          <w:p w:rsidR="00000000" w:rsidDel="00000000" w:rsidP="00000000" w:rsidRDefault="00000000" w:rsidRPr="00000000" w14:paraId="00000021">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5: Water and Ch 10: Balance within an Ecosystem </w:t>
            </w:r>
          </w:p>
          <w:p w:rsidR="00000000" w:rsidDel="00000000" w:rsidP="00000000" w:rsidRDefault="00000000" w:rsidRPr="00000000" w14:paraId="0000002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 a model to explain how the energy of the Sun and Earth’s gravity drive the cycling of water, including changes of state, as it moves through multiple pathways in Earth’s hydrosphere. </w:t>
            </w:r>
          </w:p>
          <w:p w:rsidR="00000000" w:rsidDel="00000000" w:rsidP="00000000" w:rsidRDefault="00000000" w:rsidRPr="00000000" w14:paraId="0000002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 </w:t>
            </w:r>
          </w:p>
          <w:p w:rsidR="00000000" w:rsidDel="00000000" w:rsidP="00000000" w:rsidRDefault="00000000" w:rsidRPr="00000000" w14:paraId="0000002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models can be conceptual or physical. </w:t>
            </w:r>
          </w:p>
          <w:p w:rsidR="00000000" w:rsidDel="00000000" w:rsidP="00000000" w:rsidRDefault="00000000" w:rsidRPr="00000000" w14:paraId="0000002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Boundary: </w:t>
            </w:r>
          </w:p>
          <w:p w:rsidR="00000000" w:rsidDel="00000000" w:rsidP="00000000" w:rsidRDefault="00000000" w:rsidRPr="00000000" w14:paraId="0000002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A quantitative understanding of the latent heats of vaporization and fusion is not expected in state assessment.</w:t>
            </w:r>
          </w:p>
          <w:p w:rsidR="00000000" w:rsidDel="00000000" w:rsidP="00000000" w:rsidRDefault="00000000" w:rsidRPr="00000000" w14:paraId="00000027">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spacing w:line="276" w:lineRule="auto"/>
              <w:rPr>
                <w:rFonts w:ascii="Cambria" w:cs="Cambria" w:eastAsia="Cambria" w:hAnsi="Cambria"/>
                <w:b w:val="1"/>
                <w:i w:val="1"/>
                <w:color w:val="ff9900"/>
                <w:sz w:val="26"/>
                <w:szCs w:val="26"/>
              </w:rPr>
            </w:pPr>
            <w:r w:rsidDel="00000000" w:rsidR="00000000" w:rsidRPr="00000000">
              <w:rPr>
                <w:rFonts w:ascii="Cambria" w:cs="Cambria" w:eastAsia="Cambria" w:hAnsi="Cambria"/>
                <w:b w:val="1"/>
                <w:i w:val="1"/>
                <w:color w:val="ff9900"/>
                <w:sz w:val="26"/>
                <w:szCs w:val="26"/>
                <w:u w:val="single"/>
                <w:rtl w:val="0"/>
              </w:rPr>
              <w:t xml:space="preserve">Note</w:t>
            </w:r>
            <w:r w:rsidDel="00000000" w:rsidR="00000000" w:rsidRPr="00000000">
              <w:rPr>
                <w:rFonts w:ascii="Cambria" w:cs="Cambria" w:eastAsia="Cambria" w:hAnsi="Cambria"/>
                <w:b w:val="1"/>
                <w:i w:val="1"/>
                <w:color w:val="ff9900"/>
                <w:sz w:val="26"/>
                <w:szCs w:val="26"/>
                <w:rtl w:val="0"/>
              </w:rPr>
              <w:t xml:space="preserve">: Optional Standard to include.  7.MS-ESS3-4. Is also covered in Unit 5.  Lesson suggestions will be in orange for this standard.</w:t>
            </w:r>
          </w:p>
          <w:p w:rsidR="00000000" w:rsidDel="00000000" w:rsidP="00000000" w:rsidRDefault="00000000" w:rsidRPr="00000000" w14:paraId="00000029">
            <w:pPr>
              <w:spacing w:line="276" w:lineRule="auto"/>
              <w:rPr>
                <w:rFonts w:ascii="Cambria" w:cs="Cambria" w:eastAsia="Cambria" w:hAnsi="Cambria"/>
                <w:b w:val="1"/>
                <w:i w:val="1"/>
                <w:color w:val="4a86e8"/>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color w:val="ff9900"/>
                <w:sz w:val="26"/>
                <w:szCs w:val="26"/>
              </w:rPr>
            </w:pPr>
            <w:r w:rsidDel="00000000" w:rsidR="00000000" w:rsidRPr="00000000">
              <w:rPr>
                <w:rFonts w:ascii="Cambria" w:cs="Cambria" w:eastAsia="Cambria" w:hAnsi="Cambria"/>
                <w:b w:val="1"/>
                <w:color w:val="ff9900"/>
                <w:sz w:val="26"/>
                <w:szCs w:val="26"/>
                <w:rtl w:val="0"/>
              </w:rPr>
              <w:t xml:space="preserve">7.MS-ESS3-4. </w:t>
            </w:r>
            <w:r w:rsidDel="00000000" w:rsidR="00000000" w:rsidRPr="00000000">
              <w:rPr>
                <w:rFonts w:ascii="Cambria" w:cs="Cambria" w:eastAsia="Cambria" w:hAnsi="Cambria"/>
                <w:color w:val="ff9900"/>
                <w:sz w:val="26"/>
                <w:szCs w:val="26"/>
                <w:rtl w:val="0"/>
              </w:rPr>
              <w:t xml:space="preserve">Construct an argument supported by evidence that human activities and technologies can mitigate the impact of increases in human population and per capita consumption of natural resources on the environment</w:t>
            </w:r>
          </w:p>
          <w:p w:rsidR="00000000" w:rsidDel="00000000" w:rsidP="00000000" w:rsidRDefault="00000000" w:rsidRPr="00000000" w14:paraId="0000002B">
            <w:pPr>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[Clarification Statement: Arguments should be based on examining historical data such as population graphs, natural resource distribution maps, and water quality studies over time. Examples of negative impacts can include changes to the amount and quality of natural resources such as water, mineral, and energy supplies.].</w:t>
            </w:r>
          </w:p>
          <w:p w:rsidR="00000000" w:rsidDel="00000000" w:rsidP="00000000" w:rsidRDefault="00000000" w:rsidRPr="00000000" w14:paraId="0000002C">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7.MS-ETS3-3(MA).</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/Pearson Grade 7 Textbook: STC Skills Handbook: Part 1 and 2 </w:t>
            </w:r>
            <w:r w:rsidDel="00000000" w:rsidR="00000000" w:rsidRPr="00000000">
              <w:rPr>
                <w:rFonts w:ascii="Cambria" w:cs="Cambria" w:eastAsia="Cambria" w:hAnsi="Cambria"/>
                <w:sz w:val="26"/>
                <w:szCs w:val="26"/>
                <w:rtl w:val="0"/>
              </w:rPr>
              <w:t xml:space="preserve">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rsidR="00000000" w:rsidDel="00000000" w:rsidP="00000000" w:rsidRDefault="00000000" w:rsidRPr="00000000" w14:paraId="0000002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2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design elements include vehicle shape to maximize cargo or passenger capacity, terminals, travel lanes, and communications/controls. </w:t>
            </w:r>
          </w:p>
          <w:p w:rsidR="00000000" w:rsidDel="00000000" w:rsidP="00000000" w:rsidRDefault="00000000" w:rsidRPr="00000000" w14:paraId="0000003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vehicles can include a car, sailboat, and small airplane. </w:t>
            </w:r>
          </w:p>
          <w:p w:rsidR="00000000" w:rsidDel="00000000" w:rsidP="00000000" w:rsidRDefault="00000000" w:rsidRPr="00000000" w14:paraId="0000003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7.MS-ETS3-4(MA). /Pearson Grade 7 Textbook: STC Skills Handbook: Part 1 and 2 </w:t>
            </w:r>
            <w:r w:rsidDel="00000000" w:rsidR="00000000" w:rsidRPr="00000000">
              <w:rPr>
                <w:rFonts w:ascii="Cambria" w:cs="Cambria" w:eastAsia="Cambria" w:hAnsi="Cambria"/>
                <w:sz w:val="26"/>
                <w:szCs w:val="26"/>
                <w:rtl w:val="0"/>
              </w:rPr>
              <w:t xml:space="preserve"> Show how the components of a structural system work together to serve a structural function. Provide examples of physical structures and relate their design to their intended use. </w:t>
            </w:r>
          </w:p>
          <w:p w:rsidR="00000000" w:rsidDel="00000000" w:rsidP="00000000" w:rsidRDefault="00000000" w:rsidRPr="00000000" w14:paraId="0000003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3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components of a structural system could include foundation, decking, wall, and roofing. </w:t>
            </w:r>
          </w:p>
          <w:p w:rsidR="00000000" w:rsidDel="00000000" w:rsidP="00000000" w:rsidRDefault="00000000" w:rsidRPr="00000000" w14:paraId="0000003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Explanations of function should include identification of live vs. dead loads and forces of tension, torsion, compression, and shear. </w:t>
            </w:r>
          </w:p>
          <w:p w:rsidR="00000000" w:rsidDel="00000000" w:rsidP="00000000" w:rsidRDefault="00000000" w:rsidRPr="00000000" w14:paraId="0000003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uses include carrying loads and forces across a span (such as a bridge), providing livable space (such as a house or office building), and providing specific environmental conditions (such as a greenhouse or cold storage).  </w:t>
            </w:r>
          </w:p>
          <w:p w:rsidR="00000000" w:rsidDel="00000000" w:rsidP="00000000" w:rsidRDefault="00000000" w:rsidRPr="00000000" w14:paraId="0000003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Boundary: </w:t>
            </w:r>
          </w:p>
          <w:p w:rsidR="00000000" w:rsidDel="00000000" w:rsidP="00000000" w:rsidRDefault="00000000" w:rsidRPr="00000000" w14:paraId="0000003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Calculations of magnitude or direction of loads or forces are not expected in state assessment. </w:t>
            </w:r>
          </w:p>
          <w:p w:rsidR="00000000" w:rsidDel="00000000" w:rsidP="00000000" w:rsidRDefault="00000000" w:rsidRPr="00000000" w14:paraId="00000039">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7.MS-ETS3-5(MA). /Pearson Grade 7 Textbook: STC Skills Handbook: Part 1 and 2 </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6"/>
                <w:szCs w:val="26"/>
                <w:rtl w:val="0"/>
              </w:rPr>
              <w:t xml:space="preserve">Use the concept of systems engineering to model inputs, processes, outputs, and feedback among components of a </w:t>
            </w:r>
            <w:r w:rsidDel="00000000" w:rsidR="00000000" w:rsidRPr="00000000">
              <w:rPr>
                <w:rFonts w:ascii="Cambria" w:cs="Cambria" w:eastAsia="Cambria" w:hAnsi="Cambria"/>
                <w:sz w:val="26"/>
                <w:szCs w:val="26"/>
                <w:highlight w:val="yellow"/>
                <w:rtl w:val="0"/>
              </w:rPr>
              <w:t xml:space="preserve">transportation, structural</w:t>
            </w:r>
            <w:r w:rsidDel="00000000" w:rsidR="00000000" w:rsidRPr="00000000">
              <w:rPr>
                <w:rFonts w:ascii="Cambria" w:cs="Cambria" w:eastAsia="Cambria" w:hAnsi="Cambria"/>
                <w:sz w:val="26"/>
                <w:szCs w:val="26"/>
                <w:rtl w:val="0"/>
              </w:rPr>
              <w:t xml:space="preserve">, or communication system.</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20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Practice Standards/Concepts &amp; Skills:</w:t>
            </w:r>
          </w:p>
          <w:p w:rsidR="00000000" w:rsidDel="00000000" w:rsidP="00000000" w:rsidRDefault="00000000" w:rsidRPr="00000000" w14:paraId="0000003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 Asking questions (for science) and defining problems (for engineering). </w:t>
            </w:r>
          </w:p>
          <w:p w:rsidR="00000000" w:rsidDel="00000000" w:rsidP="00000000" w:rsidRDefault="00000000" w:rsidRPr="00000000" w14:paraId="0000003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Developing and using models. </w:t>
            </w:r>
          </w:p>
          <w:p w:rsidR="00000000" w:rsidDel="00000000" w:rsidP="00000000" w:rsidRDefault="00000000" w:rsidRPr="00000000" w14:paraId="0000003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 Planning and carrying out investigations. </w:t>
            </w:r>
          </w:p>
          <w:p w:rsidR="00000000" w:rsidDel="00000000" w:rsidP="00000000" w:rsidRDefault="00000000" w:rsidRPr="00000000" w14:paraId="0000003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 Analyzing and interpreting data. </w:t>
            </w:r>
          </w:p>
          <w:p w:rsidR="00000000" w:rsidDel="00000000" w:rsidP="00000000" w:rsidRDefault="00000000" w:rsidRPr="00000000" w14:paraId="0000004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 Using mathematics and computational thinking. </w:t>
            </w:r>
          </w:p>
          <w:p w:rsidR="00000000" w:rsidDel="00000000" w:rsidP="00000000" w:rsidRDefault="00000000" w:rsidRPr="00000000" w14:paraId="0000004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 Constructing explanations (for science) and designing solutions (for engineering). </w:t>
            </w:r>
          </w:p>
          <w:p w:rsidR="00000000" w:rsidDel="00000000" w:rsidP="00000000" w:rsidRDefault="00000000" w:rsidRPr="00000000" w14:paraId="0000004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 Engaging in argument from evidence. </w:t>
            </w:r>
          </w:p>
          <w:p w:rsidR="00000000" w:rsidDel="00000000" w:rsidP="00000000" w:rsidRDefault="00000000" w:rsidRPr="00000000" w14:paraId="0000004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8. Obtaining, evaluating, and communicating information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r>
      <w:tr>
        <w:tc>
          <w:tcPr>
            <w:gridSpan w:val="4"/>
          </w:tcPr>
          <w:p w:rsidR="00000000" w:rsidDel="00000000" w:rsidP="00000000" w:rsidRDefault="00000000" w:rsidRPr="00000000" w14:paraId="0000004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Overview:</w:t>
            </w:r>
          </w:p>
          <w:p w:rsidR="00000000" w:rsidDel="00000000" w:rsidP="00000000" w:rsidRDefault="00000000" w:rsidRPr="00000000" w14:paraId="00000049">
            <w:pPr>
              <w:spacing w:line="276" w:lineRule="auto"/>
              <w:ind w:firstLine="72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Earth’s surface has changed over scales that range from microscopic to global in size and operate at times ranging from fractions of a second to billions of years.  Agents of change include water (water cycle), wind, and ice. Students will understand the causes of geologic catastrophic events (earthquakes, volcanic eruptions, tsunamis, floods, landslides and sinkholes)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FOCUS LANGUAGE GOALS:</w:t>
            </w:r>
          </w:p>
          <w:p w:rsidR="00000000" w:rsidDel="00000000" w:rsidP="00000000" w:rsidRDefault="00000000" w:rsidRPr="00000000" w14:paraId="0000004C">
            <w:pPr>
              <w:widowControl w:val="0"/>
              <w:numPr>
                <w:ilvl w:val="0"/>
                <w:numId w:val="9"/>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write an explanation </w:t>
            </w:r>
            <w:r w:rsidDel="00000000" w:rsidR="00000000" w:rsidRPr="00000000">
              <w:rPr>
                <w:rFonts w:ascii="Cambria" w:cs="Cambria" w:eastAsia="Cambria" w:hAnsi="Cambria"/>
                <w:sz w:val="26"/>
                <w:szCs w:val="26"/>
                <w:rtl w:val="0"/>
              </w:rPr>
              <w:t xml:space="preserve">of how Earth’s surface has changed overtime </w:t>
            </w:r>
          </w:p>
          <w:p w:rsidR="00000000" w:rsidDel="00000000" w:rsidP="00000000" w:rsidRDefault="00000000" w:rsidRPr="00000000" w14:paraId="0000004D">
            <w:pPr>
              <w:widowControl w:val="0"/>
              <w:numPr>
                <w:ilvl w:val="0"/>
                <w:numId w:val="9"/>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organize data  and observations</w:t>
            </w:r>
            <w:r w:rsidDel="00000000" w:rsidR="00000000" w:rsidRPr="00000000">
              <w:rPr>
                <w:rFonts w:ascii="Cambria" w:cs="Cambria" w:eastAsia="Cambria" w:hAnsi="Cambria"/>
                <w:sz w:val="26"/>
                <w:szCs w:val="26"/>
                <w:rtl w:val="0"/>
              </w:rPr>
              <w:t xml:space="preserve"> to make a prediction on future catastrophic events.</w:t>
            </w:r>
          </w:p>
          <w:p w:rsidR="00000000" w:rsidDel="00000000" w:rsidP="00000000" w:rsidRDefault="00000000" w:rsidRPr="00000000" w14:paraId="0000004E">
            <w:pPr>
              <w:widowControl w:val="0"/>
              <w:numPr>
                <w:ilvl w:val="0"/>
                <w:numId w:val="9"/>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give </w:t>
            </w:r>
            <w:r w:rsidDel="00000000" w:rsidR="00000000" w:rsidRPr="00000000">
              <w:rPr>
                <w:rFonts w:ascii="Cambria" w:cs="Cambria" w:eastAsia="Cambria" w:hAnsi="Cambria"/>
                <w:i w:val="1"/>
                <w:sz w:val="26"/>
                <w:szCs w:val="26"/>
                <w:rtl w:val="0"/>
              </w:rPr>
              <w:t xml:space="preserve">evidence to support their claims </w:t>
            </w:r>
            <w:r w:rsidDel="00000000" w:rsidR="00000000" w:rsidRPr="00000000">
              <w:rPr>
                <w:rFonts w:ascii="Cambria" w:cs="Cambria" w:eastAsia="Cambria" w:hAnsi="Cambria"/>
                <w:sz w:val="26"/>
                <w:szCs w:val="26"/>
                <w:rtl w:val="0"/>
              </w:rPr>
              <w:t xml:space="preserve">in final product</w:t>
            </w:r>
          </w:p>
          <w:p w:rsidR="00000000" w:rsidDel="00000000" w:rsidP="00000000" w:rsidRDefault="00000000" w:rsidRPr="00000000" w14:paraId="0000004F">
            <w:pPr>
              <w:widowControl w:val="0"/>
              <w:numPr>
                <w:ilvl w:val="0"/>
                <w:numId w:val="9"/>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 able to </w:t>
            </w:r>
            <w:r w:rsidDel="00000000" w:rsidR="00000000" w:rsidRPr="00000000">
              <w:rPr>
                <w:rFonts w:ascii="Cambria" w:cs="Cambria" w:eastAsia="Cambria" w:hAnsi="Cambria"/>
                <w:i w:val="1"/>
                <w:sz w:val="26"/>
                <w:szCs w:val="26"/>
                <w:rtl w:val="0"/>
              </w:rPr>
              <w:t xml:space="preserve">discuss ideas</w:t>
            </w:r>
            <w:r w:rsidDel="00000000" w:rsidR="00000000" w:rsidRPr="00000000">
              <w:rPr>
                <w:rFonts w:ascii="Cambria" w:cs="Cambria" w:eastAsia="Cambria" w:hAnsi="Cambria"/>
                <w:sz w:val="26"/>
                <w:szCs w:val="26"/>
                <w:rtl w:val="0"/>
              </w:rPr>
              <w:t xml:space="preserve"> with others to plan and </w:t>
            </w:r>
            <w:r w:rsidDel="00000000" w:rsidR="00000000" w:rsidRPr="00000000">
              <w:rPr>
                <w:rFonts w:ascii="Cambria" w:cs="Cambria" w:eastAsia="Cambria" w:hAnsi="Cambria"/>
                <w:i w:val="1"/>
                <w:sz w:val="26"/>
                <w:szCs w:val="26"/>
                <w:rtl w:val="0"/>
              </w:rPr>
              <w:t xml:space="preserve">carry out investigations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sz w:val="26"/>
                <w:szCs w:val="26"/>
              </w:rPr>
            </w:pPr>
            <w:r w:rsidDel="00000000" w:rsidR="00000000" w:rsidRPr="00000000">
              <w:rPr>
                <w:rtl w:val="0"/>
              </w:rPr>
            </w:r>
          </w:p>
        </w:tc>
      </w:tr>
      <w:tr>
        <w:tc>
          <w:tcPr>
            <w:gridSpan w:val="2"/>
          </w:tcPr>
          <w:p w:rsidR="00000000" w:rsidDel="00000000" w:rsidP="00000000" w:rsidRDefault="00000000" w:rsidRPr="00000000" w14:paraId="00000054">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Understandings</w:t>
            </w:r>
          </w:p>
          <w:p w:rsidR="00000000" w:rsidDel="00000000" w:rsidP="00000000" w:rsidRDefault="00000000" w:rsidRPr="00000000" w14:paraId="00000055">
            <w:pPr>
              <w:numPr>
                <w:ilvl w:val="0"/>
                <w:numId w:val="10"/>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planet’s systems interact over scales that range from local to global in size, and they operate over fractions of a second to billions of years. These interactions have shaped Earth’s history and will determine its future.</w:t>
            </w:r>
          </w:p>
          <w:p w:rsidR="00000000" w:rsidDel="00000000" w:rsidP="00000000" w:rsidRDefault="00000000" w:rsidRPr="00000000" w14:paraId="00000056">
            <w:pPr>
              <w:numPr>
                <w:ilvl w:val="0"/>
                <w:numId w:val="10"/>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Global movements of water and its changes in state are propelled by sunlight and gravity.</w:t>
            </w:r>
          </w:p>
          <w:p w:rsidR="00000000" w:rsidDel="00000000" w:rsidP="00000000" w:rsidRDefault="00000000" w:rsidRPr="00000000" w14:paraId="00000057">
            <w:pPr>
              <w:numPr>
                <w:ilvl w:val="0"/>
                <w:numId w:val="10"/>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Mapping the history of natural hazards in a region, combined with an understanding of related geologic forces can help forecast the locations and likelihoods of future events.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c>
          <w:tcPr>
            <w:gridSpan w:val="2"/>
          </w:tcPr>
          <w:p w:rsidR="00000000" w:rsidDel="00000000" w:rsidP="00000000" w:rsidRDefault="00000000" w:rsidRPr="00000000" w14:paraId="0000005A">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Essential Questions</w:t>
            </w:r>
          </w:p>
          <w:p w:rsidR="00000000" w:rsidDel="00000000" w:rsidP="00000000" w:rsidRDefault="00000000" w:rsidRPr="00000000" w14:paraId="0000005B">
            <w:pPr>
              <w:spacing w:line="276" w:lineRule="auto"/>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has E</w:t>
            </w:r>
            <w:r w:rsidDel="00000000" w:rsidR="00000000" w:rsidRPr="00000000">
              <w:rPr>
                <w:rFonts w:ascii="Cambria" w:cs="Cambria" w:eastAsia="Cambria" w:hAnsi="Cambria"/>
                <w:sz w:val="26"/>
                <w:szCs w:val="26"/>
                <w:rtl w:val="0"/>
              </w:rPr>
              <w:t xml:space="preserve">arth’s surface changed in the past and continues to change today?</w:t>
            </w:r>
          </w:p>
          <w:p w:rsidR="00000000" w:rsidDel="00000000" w:rsidP="00000000" w:rsidRDefault="00000000" w:rsidRPr="00000000" w14:paraId="0000005C">
            <w:pPr>
              <w:spacing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spacing w:line="276" w:lineRule="auto"/>
              <w:ind w:left="0" w:firstLine="0"/>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Students will continue to consider...</w:t>
            </w:r>
          </w:p>
          <w:p w:rsidR="00000000" w:rsidDel="00000000" w:rsidP="00000000" w:rsidRDefault="00000000" w:rsidRPr="00000000" w14:paraId="0000005E">
            <w:pPr>
              <w:numPr>
                <w:ilvl w:val="0"/>
                <w:numId w:val="1"/>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evidence supports that the Earth’s surface has changed?</w:t>
            </w:r>
          </w:p>
          <w:p w:rsidR="00000000" w:rsidDel="00000000" w:rsidP="00000000" w:rsidRDefault="00000000" w:rsidRPr="00000000" w14:paraId="0000005F">
            <w:pPr>
              <w:numPr>
                <w:ilvl w:val="0"/>
                <w:numId w:val="1"/>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do different agents of change shape the Earth’s surface?</w:t>
            </w:r>
          </w:p>
          <w:p w:rsidR="00000000" w:rsidDel="00000000" w:rsidP="00000000" w:rsidRDefault="00000000" w:rsidRPr="00000000" w14:paraId="00000060">
            <w:pPr>
              <w:numPr>
                <w:ilvl w:val="0"/>
                <w:numId w:val="1"/>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causes the movement of water throughout the hydrosphere?</w:t>
            </w:r>
          </w:p>
        </w:tc>
      </w:tr>
      <w:tr>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120" w:lineRule="auto"/>
              <w:rPr>
                <w:rFonts w:ascii="Cambria" w:cs="Cambria" w:eastAsia="Cambria" w:hAnsi="Cambria"/>
                <w:i w:val="1"/>
                <w:sz w:val="26"/>
                <w:szCs w:val="26"/>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w:t>
            </w:r>
          </w:p>
          <w:p w:rsidR="00000000" w:rsidDel="00000000" w:rsidP="00000000" w:rsidRDefault="00000000" w:rsidRPr="00000000" w14:paraId="00000064">
            <w:pPr>
              <w:tabs>
                <w:tab w:val="right" w:pos="4075"/>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know…</w:t>
            </w:r>
            <w:r w:rsidDel="00000000" w:rsidR="00000000" w:rsidRPr="00000000">
              <w:rPr>
                <w:rtl w:val="0"/>
              </w:rPr>
            </w:r>
          </w:p>
          <w:p w:rsidR="00000000" w:rsidDel="00000000" w:rsidP="00000000" w:rsidRDefault="00000000" w:rsidRPr="00000000" w14:paraId="00000065">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Earth’s surface has changed over scales that range from microscopic to global in size and operate at times ranging from fractions of a second to billions of years</w:t>
            </w:r>
          </w:p>
          <w:p w:rsidR="00000000" w:rsidDel="00000000" w:rsidP="00000000" w:rsidRDefault="00000000" w:rsidRPr="00000000" w14:paraId="00000066">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Components of the water cycle and the driving forces behind it</w:t>
            </w:r>
          </w:p>
          <w:p w:rsidR="00000000" w:rsidDel="00000000" w:rsidP="00000000" w:rsidRDefault="00000000" w:rsidRPr="00000000" w14:paraId="00000067">
            <w:pPr>
              <w:numPr>
                <w:ilvl w:val="0"/>
                <w:numId w:val="11"/>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Causes of geologic catastrophic events (earthquakes, volcanic eruptions, tsunamis, floods, landslides and sinkholes)</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20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Language:</w:t>
            </w:r>
          </w:p>
          <w:p w:rsidR="00000000" w:rsidDel="00000000" w:rsidP="00000000" w:rsidRDefault="00000000" w:rsidRPr="00000000" w14:paraId="00000069">
            <w:pPr>
              <w:spacing w:after="200" w:line="276" w:lineRule="auto"/>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6A">
            <w:pPr>
              <w:numPr>
                <w:ilvl w:val="0"/>
                <w:numId w:val="19"/>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Describing how Earth’s surface has changed over time and will continue to change</w:t>
            </w:r>
          </w:p>
          <w:p w:rsidR="00000000" w:rsidDel="00000000" w:rsidP="00000000" w:rsidRDefault="00000000" w:rsidRPr="00000000" w14:paraId="0000006B">
            <w:pPr>
              <w:numPr>
                <w:ilvl w:val="0"/>
                <w:numId w:val="19"/>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Classifying the different components of the water cycle and the driving forces behind it</w:t>
            </w:r>
          </w:p>
          <w:p w:rsidR="00000000" w:rsidDel="00000000" w:rsidP="00000000" w:rsidRDefault="00000000" w:rsidRPr="00000000" w14:paraId="0000006C">
            <w:pPr>
              <w:numPr>
                <w:ilvl w:val="0"/>
                <w:numId w:val="19"/>
              </w:numPr>
              <w:spacing w:after="20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Cause and effect of geologic catastrophic events</w:t>
            </w:r>
            <w:r w:rsidDel="00000000" w:rsidR="00000000" w:rsidRPr="00000000">
              <w:rPr>
                <w:rtl w:val="0"/>
              </w:rPr>
            </w:r>
          </w:p>
          <w:p w:rsidR="00000000" w:rsidDel="00000000" w:rsidP="00000000" w:rsidRDefault="00000000" w:rsidRPr="00000000" w14:paraId="0000006D">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Vocabulary:  </w:t>
            </w:r>
            <w:hyperlink r:id="rId7">
              <w:r w:rsidDel="00000000" w:rsidR="00000000" w:rsidRPr="00000000">
                <w:rPr>
                  <w:color w:val="1155cc"/>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1</w:t>
                  </w:r>
                  <w:r w:rsidDel="00000000" w:rsidR="00000000" w:rsidRPr="00000000">
                    <w:rPr>
                      <w:rtl w:val="0"/>
                    </w:rPr>
                  </w:r>
                </w:p>
              </w:tc>
              <w:tc>
                <w:tcPr/>
                <w:p w:rsidR="00000000" w:rsidDel="00000000" w:rsidP="00000000" w:rsidRDefault="00000000" w:rsidRPr="00000000" w14:paraId="0000006F">
                  <w:pP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3</w:t>
                  </w: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Cambria" w:cs="Cambria" w:eastAsia="Cambria" w:hAnsi="Cambria"/>
                      <w:b w:val="1"/>
                      <w:smallCaps w:val="1"/>
                      <w:sz w:val="26"/>
                      <w:szCs w:val="26"/>
                    </w:rPr>
                  </w:pPr>
                  <w:r w:rsidDel="00000000" w:rsidR="00000000" w:rsidRPr="00000000">
                    <w:rPr>
                      <w:rtl w:val="0"/>
                    </w:rPr>
                  </w:r>
                </w:p>
              </w:tc>
            </w:tr>
            <w:tr>
              <w:trPr>
                <w:trHeight w:val="1880" w:hRule="atLeast"/>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Earthquake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Volcano</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Magma</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Lava</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b w:val="1"/>
                      <w:smallCaps w:val="1"/>
                      <w:sz w:val="26"/>
                      <w:szCs w:val="26"/>
                    </w:rPr>
                  </w:pPr>
                  <w:r w:rsidDel="00000000" w:rsidR="00000000" w:rsidRPr="00000000">
                    <w:rPr>
                      <w:rFonts w:ascii="Cambria" w:cs="Cambria" w:eastAsia="Cambria" w:hAnsi="Cambria"/>
                      <w:b w:val="1"/>
                      <w:smallCaps w:val="1"/>
                      <w:sz w:val="26"/>
                      <w:szCs w:val="26"/>
                      <w:rtl w:val="0"/>
                    </w:rPr>
                    <w:t xml:space="preserve">Tier 2</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Abrasion</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Weathering</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Stress</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Tension</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Compression</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Hot spot</w:t>
                  </w:r>
                </w:p>
                <w:p w:rsidR="00000000" w:rsidDel="00000000" w:rsidP="00000000" w:rsidRDefault="00000000" w:rsidRPr="00000000" w14:paraId="0000007D">
                  <w:pPr>
                    <w:rPr>
                      <w:rFonts w:ascii="Cambria" w:cs="Cambria" w:eastAsia="Cambria" w:hAnsi="Cambria"/>
                      <w:b w:val="1"/>
                      <w:smallCaps w:val="1"/>
                      <w:sz w:val="26"/>
                      <w:szCs w:val="26"/>
                    </w:rPr>
                  </w:pPr>
                  <w:r w:rsidDel="00000000" w:rsidR="00000000" w:rsidRPr="00000000">
                    <w:rPr>
                      <w:rFonts w:ascii="Cambria" w:cs="Cambria" w:eastAsia="Cambria" w:hAnsi="Cambria"/>
                      <w:sz w:val="26"/>
                      <w:szCs w:val="26"/>
                      <w:rtl w:val="0"/>
                    </w:rPr>
                    <w:t xml:space="preserve">Eruption</w:t>
                  </w:r>
                  <w:r w:rsidDel="00000000" w:rsidR="00000000" w:rsidRPr="00000000">
                    <w:rPr>
                      <w:rtl w:val="0"/>
                    </w:rPr>
                  </w:r>
                </w:p>
              </w:tc>
              <w:tc>
                <w:tcPr/>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Erosion</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Mechanical weathering</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Chemical weathering</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Frost/ice wedging</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Oxidation</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Shearing</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Normal fault</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Reverse fault</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Strike-slip fault</w:t>
                  </w:r>
                  <w:r w:rsidDel="00000000" w:rsidR="00000000" w:rsidRPr="00000000">
                    <w:rPr>
                      <w:rtl w:val="0"/>
                    </w:rPr>
                  </w:r>
                </w:p>
              </w:tc>
              <w:tc>
                <w:tcPr/>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Epicenter</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P-wave</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S-wave</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Surface wave</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Focus</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Epicenter</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Divergent Boundary</w:t>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Transform Boundary</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Convergent Boundary</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c>
          <w:tcPr>
            <w:gridSpan w:val="2"/>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120" w:lineRule="auto"/>
              <w:rPr>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w:t>
            </w:r>
          </w:p>
          <w:p w:rsidR="00000000" w:rsidDel="00000000" w:rsidP="00000000" w:rsidRDefault="00000000" w:rsidRPr="00000000" w14:paraId="00000095">
            <w:pPr>
              <w:tabs>
                <w:tab w:val="right" w:pos="4003"/>
              </w:tabs>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Students will be skilled at… </w:t>
            </w:r>
            <w:r w:rsidDel="00000000" w:rsidR="00000000" w:rsidRPr="00000000">
              <w:rPr>
                <w:rtl w:val="0"/>
              </w:rPr>
            </w:r>
          </w:p>
          <w:p w:rsidR="00000000" w:rsidDel="00000000" w:rsidP="00000000" w:rsidRDefault="00000000" w:rsidRPr="00000000" w14:paraId="00000096">
            <w:pPr>
              <w:tabs>
                <w:tab w:val="right" w:pos="8388"/>
              </w:tabs>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numPr>
                <w:ilvl w:val="0"/>
                <w:numId w:val="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Developing a model to explain how the energy of the sun and Earth’s gravity drive the cycling of water.</w:t>
            </w:r>
          </w:p>
          <w:p w:rsidR="00000000" w:rsidDel="00000000" w:rsidP="00000000" w:rsidRDefault="00000000" w:rsidRPr="00000000" w14:paraId="00000098">
            <w:pPr>
              <w:numPr>
                <w:ilvl w:val="0"/>
                <w:numId w:val="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Analyzing evidence of surface changes and constructing an explanation for how Earth’s surface has changed and will continue to change </w:t>
            </w:r>
          </w:p>
          <w:p w:rsidR="00000000" w:rsidDel="00000000" w:rsidP="00000000" w:rsidRDefault="00000000" w:rsidRPr="00000000" w14:paraId="00000099">
            <w:pPr>
              <w:numPr>
                <w:ilvl w:val="0"/>
                <w:numId w:val="2"/>
              </w:numPr>
              <w:tabs>
                <w:tab w:val="right" w:pos="8388"/>
              </w:tabs>
              <w:ind w:left="39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Identifying, analyzing, and communicating patterns from past geologic events to forecast the location and likelihood of future catastrophic events </w:t>
            </w:r>
          </w:p>
          <w:p w:rsidR="00000000" w:rsidDel="00000000" w:rsidP="00000000" w:rsidRDefault="00000000" w:rsidRPr="00000000" w14:paraId="0000009A">
            <w:pPr>
              <w:spacing w:before="200" w:line="276" w:lineRule="auto"/>
              <w:rPr>
                <w:b w:val="1"/>
                <w:sz w:val="26"/>
                <w:szCs w:val="26"/>
              </w:rPr>
            </w:pPr>
            <w:r w:rsidDel="00000000" w:rsidR="00000000" w:rsidRPr="00000000">
              <w:rPr>
                <w:b w:val="1"/>
                <w:sz w:val="26"/>
                <w:szCs w:val="26"/>
                <w:rtl w:val="0"/>
              </w:rPr>
              <w:t xml:space="preserve">Language:</w:t>
            </w:r>
          </w:p>
          <w:p w:rsidR="00000000" w:rsidDel="00000000" w:rsidP="00000000" w:rsidRDefault="00000000" w:rsidRPr="00000000" w14:paraId="0000009B">
            <w:pPr>
              <w:widowControl w:val="0"/>
              <w:numPr>
                <w:ilvl w:val="0"/>
                <w:numId w:val="7"/>
              </w:numPr>
              <w:tabs>
                <w:tab w:val="left" w:pos="1935"/>
                <w:tab w:val="center" w:pos="4680"/>
              </w:tabs>
              <w:spacing w:line="276" w:lineRule="auto"/>
              <w:ind w:left="720" w:hanging="360"/>
            </w:pPr>
            <w:r w:rsidDel="00000000" w:rsidR="00000000" w:rsidRPr="00000000">
              <w:rPr>
                <w:rFonts w:ascii="Cambria" w:cs="Cambria" w:eastAsia="Cambria" w:hAnsi="Cambria"/>
                <w:sz w:val="26"/>
                <w:szCs w:val="26"/>
                <w:rtl w:val="0"/>
              </w:rPr>
              <w:t xml:space="preserve">I can develop a model to show how energy of the sun and Earth’s gravity drive the cycling of water using cause and effect language. </w:t>
            </w:r>
          </w:p>
          <w:p w:rsidR="00000000" w:rsidDel="00000000" w:rsidP="00000000" w:rsidRDefault="00000000" w:rsidRPr="00000000" w14:paraId="0000009C">
            <w:pPr>
              <w:widowControl w:val="0"/>
              <w:numPr>
                <w:ilvl w:val="0"/>
                <w:numId w:val="7"/>
              </w:numPr>
              <w:tabs>
                <w:tab w:val="left" w:pos="1935"/>
                <w:tab w:val="center" w:pos="4680"/>
              </w:tabs>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can identify and analyze evidence that supports that Earth’s surface has changed over time and communicate my findings using technical language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c>
          <w:tcPr>
            <w:gridSpan w:val="4"/>
            <w:shd w:fill="003399" w:val="clear"/>
          </w:tcPr>
          <w:p w:rsidR="00000000" w:rsidDel="00000000" w:rsidP="00000000" w:rsidRDefault="00000000" w:rsidRPr="00000000" w14:paraId="0000009F">
            <w:pPr>
              <w:pStyle w:val="Heading1"/>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color w:val="ffffff"/>
                <w:sz w:val="26"/>
                <w:szCs w:val="26"/>
              </w:rPr>
            </w:pPr>
            <w:r w:rsidDel="00000000" w:rsidR="00000000" w:rsidRPr="00000000">
              <w:rPr>
                <w:rFonts w:ascii="Cambria" w:cs="Cambria" w:eastAsia="Cambria" w:hAnsi="Cambria"/>
                <w:color w:val="ffffff"/>
                <w:sz w:val="26"/>
                <w:szCs w:val="26"/>
                <w:rtl w:val="0"/>
              </w:rPr>
              <w:t xml:space="preserve">Stage 2: Assessments</w:t>
            </w:r>
          </w:p>
        </w:tc>
      </w:tr>
      <w:tr>
        <w:tc>
          <w:tcPr>
            <w:gridSpan w:val="4"/>
          </w:tcPr>
          <w:p w:rsidR="00000000" w:rsidDel="00000000" w:rsidP="00000000" w:rsidRDefault="00000000" w:rsidRPr="00000000" w14:paraId="000000A3">
            <w:pPr>
              <w:spacing w:after="20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Assessments administered in this unit</w:t>
            </w:r>
          </w:p>
          <w:p w:rsidR="00000000" w:rsidDel="00000000" w:rsidP="00000000" w:rsidRDefault="00000000" w:rsidRPr="00000000" w14:paraId="000000A4">
            <w:pPr>
              <w:numPr>
                <w:ilvl w:val="0"/>
                <w:numId w:val="5"/>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Traditional computer based or paper and pencil teacher generated assessment</w:t>
            </w:r>
          </w:p>
          <w:p w:rsidR="00000000" w:rsidDel="00000000" w:rsidP="00000000" w:rsidRDefault="00000000" w:rsidRPr="00000000" w14:paraId="000000A5">
            <w:pPr>
              <w:numPr>
                <w:ilvl w:val="0"/>
                <w:numId w:val="5"/>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assessment questions </w:t>
            </w:r>
            <w:r w:rsidDel="00000000" w:rsidR="00000000" w:rsidRPr="00000000">
              <w:rPr>
                <w:rFonts w:ascii="Cambria" w:cs="Cambria" w:eastAsia="Cambria" w:hAnsi="Cambria"/>
                <w:sz w:val="26"/>
                <w:szCs w:val="26"/>
                <w:highlight w:val="yellow"/>
                <w:rtl w:val="0"/>
              </w:rPr>
              <w:t xml:space="preserve">(pending)</w:t>
            </w:r>
            <w:r w:rsidDel="00000000" w:rsidR="00000000" w:rsidRPr="00000000">
              <w:rPr>
                <w:rtl w:val="0"/>
              </w:rPr>
            </w:r>
          </w:p>
          <w:p w:rsidR="00000000" w:rsidDel="00000000" w:rsidP="00000000" w:rsidRDefault="00000000" w:rsidRPr="00000000" w14:paraId="000000A6">
            <w:pPr>
              <w:numPr>
                <w:ilvl w:val="0"/>
                <w:numId w:val="5"/>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Pearson Quick Lab: </w:t>
            </w:r>
            <w:hyperlink r:id="rId8">
              <w:r w:rsidDel="00000000" w:rsidR="00000000" w:rsidRPr="00000000">
                <w:rPr>
                  <w:rFonts w:ascii="Cambria" w:cs="Cambria" w:eastAsia="Cambria" w:hAnsi="Cambria"/>
                  <w:color w:val="1155cc"/>
                  <w:sz w:val="26"/>
                  <w:szCs w:val="26"/>
                  <w:u w:val="single"/>
                  <w:rtl w:val="0"/>
                </w:rPr>
                <w:t xml:space="preserve">Where are volcanoes found on Earth?</w:t>
              </w:r>
            </w:hyperlink>
            <w:r w:rsidDel="00000000" w:rsidR="00000000" w:rsidRPr="00000000">
              <w:rPr>
                <w:rFonts w:ascii="Cambria" w:cs="Cambria" w:eastAsia="Cambria" w:hAnsi="Cambria"/>
                <w:sz w:val="26"/>
                <w:szCs w:val="26"/>
                <w:rtl w:val="0"/>
              </w:rPr>
              <w:t xml:space="preserve"> (link to folder in Middle School Science Team Drive) </w:t>
            </w:r>
          </w:p>
          <w:p w:rsidR="00000000" w:rsidDel="00000000" w:rsidP="00000000" w:rsidRDefault="00000000" w:rsidRPr="00000000" w14:paraId="000000A7">
            <w:pPr>
              <w:tabs>
                <w:tab w:val="right" w:pos="8388"/>
              </w:tabs>
              <w:spacing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Suggestions for Performance Assessment/Activity:</w:t>
            </w:r>
          </w:p>
          <w:p w:rsidR="00000000" w:rsidDel="00000000" w:rsidP="00000000" w:rsidRDefault="00000000" w:rsidRPr="00000000" w14:paraId="000000A9">
            <w:pPr>
              <w:tabs>
                <w:tab w:val="right" w:pos="8388"/>
              </w:tabs>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Local to Global Changes</w:t>
            </w:r>
            <w:r w:rsidDel="00000000" w:rsidR="00000000" w:rsidRPr="00000000">
              <w:rPr>
                <w:rtl w:val="0"/>
              </w:rPr>
            </w:r>
          </w:p>
          <w:p w:rsidR="00000000" w:rsidDel="00000000" w:rsidP="00000000" w:rsidRDefault="00000000" w:rsidRPr="00000000" w14:paraId="000000AA">
            <w:pPr>
              <w:spacing w:line="276" w:lineRule="auto"/>
              <w:ind w:left="0" w:firstLine="0"/>
              <w:rPr>
                <w:rFonts w:ascii="Cambria" w:cs="Cambria" w:eastAsia="Cambria" w:hAnsi="Cambria"/>
                <w:sz w:val="26"/>
                <w:szCs w:val="26"/>
                <w:highlight w:val="yellow"/>
              </w:rPr>
            </w:pPr>
            <w:r w:rsidDel="00000000" w:rsidR="00000000" w:rsidRPr="00000000">
              <w:rPr>
                <w:rtl w:val="0"/>
              </w:rPr>
            </w:r>
          </w:p>
          <w:p w:rsidR="00000000" w:rsidDel="00000000" w:rsidP="00000000" w:rsidRDefault="00000000" w:rsidRPr="00000000" w14:paraId="000000AB">
            <w:pPr>
              <w:spacing w:line="276" w:lineRule="auto"/>
              <w:ind w:left="0" w:firstLine="0"/>
              <w:rPr>
                <w:rFonts w:ascii="Cambria" w:cs="Cambria" w:eastAsia="Cambria" w:hAnsi="Cambria"/>
                <w:sz w:val="26"/>
                <w:szCs w:val="26"/>
                <w:highlight w:val="yellow"/>
              </w:rPr>
            </w:pPr>
            <w:r w:rsidDel="00000000" w:rsidR="00000000" w:rsidRPr="00000000">
              <w:rPr>
                <w:rFonts w:ascii="Cambria" w:cs="Cambria" w:eastAsia="Cambria" w:hAnsi="Cambria"/>
                <w:sz w:val="26"/>
                <w:szCs w:val="26"/>
                <w:rtl w:val="0"/>
              </w:rPr>
              <w:t xml:space="preserve">National Parks Project: Describe and give examples of ways in which the Earth’s surface is built up and torn down by natural processes (Cameron and Fuller)</w:t>
            </w:r>
            <w:r w:rsidDel="00000000" w:rsidR="00000000" w:rsidRPr="00000000">
              <w:rPr>
                <w:rtl w:val="0"/>
              </w:rPr>
            </w:r>
          </w:p>
          <w:p w:rsidR="00000000" w:rsidDel="00000000" w:rsidP="00000000" w:rsidRDefault="00000000" w:rsidRPr="00000000" w14:paraId="000000AC">
            <w:pPr>
              <w:numPr>
                <w:ilvl w:val="1"/>
                <w:numId w:val="23"/>
              </w:numPr>
              <w:spacing w:line="276"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choose their National Park (</w:t>
            </w:r>
            <w:hyperlink r:id="rId9">
              <w:r w:rsidDel="00000000" w:rsidR="00000000" w:rsidRPr="00000000">
                <w:rPr>
                  <w:rFonts w:ascii="Cambria" w:cs="Cambria" w:eastAsia="Cambria" w:hAnsi="Cambria"/>
                  <w:color w:val="1155cc"/>
                  <w:sz w:val="26"/>
                  <w:szCs w:val="26"/>
                  <w:u w:val="single"/>
                  <w:rtl w:val="0"/>
                </w:rPr>
                <w:t xml:space="preserve">Introductory Page Suggestion</w:t>
              </w:r>
            </w:hyperlink>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AD">
            <w:pPr>
              <w:numPr>
                <w:ilvl w:val="1"/>
                <w:numId w:val="23"/>
              </w:numPr>
              <w:spacing w:line="276"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you teach each content area, have the students do research on their national park (</w:t>
            </w:r>
            <w:hyperlink r:id="rId10">
              <w:r w:rsidDel="00000000" w:rsidR="00000000" w:rsidRPr="00000000">
                <w:rPr>
                  <w:rFonts w:ascii="Cambria" w:cs="Cambria" w:eastAsia="Cambria" w:hAnsi="Cambria"/>
                  <w:color w:val="1155cc"/>
                  <w:sz w:val="26"/>
                  <w:szCs w:val="26"/>
                  <w:u w:val="single"/>
                  <w:rtl w:val="0"/>
                </w:rPr>
                <w:t xml:space="preserve">Graphic Organizer</w:t>
              </w:r>
            </w:hyperlink>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AE">
            <w:pPr>
              <w:numPr>
                <w:ilvl w:val="1"/>
                <w:numId w:val="23"/>
              </w:numPr>
              <w:spacing w:line="276"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end students can choose a way to display what they’ve learned. Suggested method: 3D Model</w:t>
            </w:r>
          </w:p>
          <w:p w:rsidR="00000000" w:rsidDel="00000000" w:rsidP="00000000" w:rsidRDefault="00000000" w:rsidRPr="00000000" w14:paraId="000000AF">
            <w:pPr>
              <w:numPr>
                <w:ilvl w:val="1"/>
                <w:numId w:val="23"/>
              </w:numPr>
              <w:spacing w:line="276" w:lineRule="auto"/>
              <w:ind w:left="1440" w:hanging="360"/>
              <w:rPr>
                <w:rFonts w:ascii="Cambria" w:cs="Cambria" w:eastAsia="Cambria" w:hAnsi="Cambria"/>
                <w:sz w:val="26"/>
                <w:szCs w:val="26"/>
              </w:rPr>
            </w:pPr>
            <w:hyperlink r:id="rId11">
              <w:r w:rsidDel="00000000" w:rsidR="00000000" w:rsidRPr="00000000">
                <w:rPr>
                  <w:rFonts w:ascii="Cambria" w:cs="Cambria" w:eastAsia="Cambria" w:hAnsi="Cambria"/>
                  <w:color w:val="1155cc"/>
                  <w:sz w:val="26"/>
                  <w:szCs w:val="26"/>
                  <w:u w:val="single"/>
                  <w:rtl w:val="0"/>
                </w:rPr>
                <w:t xml:space="preserve">Exploring the Hidden Worlds of National Parks- Google Virtual Reality (</w:t>
              </w:r>
            </w:hyperlink>
            <w:commentRangeStart w:id="0"/>
            <w:commentRangeStart w:id="1"/>
            <w:hyperlink r:id="rId12">
              <w:r w:rsidDel="00000000" w:rsidR="00000000" w:rsidRPr="00000000">
                <w:rPr>
                  <w:rFonts w:ascii="Cambria" w:cs="Cambria" w:eastAsia="Cambria" w:hAnsi="Cambria"/>
                  <w:color w:val="1155cc"/>
                  <w:sz w:val="26"/>
                  <w:szCs w:val="26"/>
                  <w:u w:val="single"/>
                  <w:rtl w:val="0"/>
                </w:rPr>
                <w:t xml:space="preserve">VR</w:t>
              </w:r>
            </w:hyperlink>
            <w:commentRangeEnd w:id="0"/>
            <w:r w:rsidDel="00000000" w:rsidR="00000000" w:rsidRPr="00000000">
              <w:commentReference w:id="0"/>
            </w:r>
            <w:commentRangeEnd w:id="1"/>
            <w:r w:rsidDel="00000000" w:rsidR="00000000" w:rsidRPr="00000000">
              <w:commentReference w:id="1"/>
            </w:r>
            <w:hyperlink r:id="rId13">
              <w:r w:rsidDel="00000000" w:rsidR="00000000" w:rsidRPr="00000000">
                <w:rPr>
                  <w:rFonts w:ascii="Cambria" w:cs="Cambria" w:eastAsia="Cambria" w:hAnsi="Cambria"/>
                  <w:color w:val="1155cc"/>
                  <w:sz w:val="26"/>
                  <w:szCs w:val="26"/>
                  <w:u w:val="single"/>
                  <w:rtl w:val="0"/>
                </w:rPr>
                <w:t xml:space="preserve">) Field Trip</w:t>
              </w:r>
            </w:hyperlink>
            <w:r w:rsidDel="00000000" w:rsidR="00000000" w:rsidRPr="00000000">
              <w:rPr>
                <w:rFonts w:ascii="Cambria" w:cs="Cambria" w:eastAsia="Cambria" w:hAnsi="Cambria"/>
                <w:sz w:val="26"/>
                <w:szCs w:val="26"/>
                <w:rtl w:val="0"/>
              </w:rPr>
              <w:t xml:space="preserve"> (Fuller)</w:t>
            </w:r>
          </w:p>
          <w:p w:rsidR="00000000" w:rsidDel="00000000" w:rsidP="00000000" w:rsidRDefault="00000000" w:rsidRPr="00000000" w14:paraId="000000B0">
            <w:pPr>
              <w:numPr>
                <w:ilvl w:val="1"/>
                <w:numId w:val="23"/>
              </w:numPr>
              <w:spacing w:line="276"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Suggested Resources: </w:t>
            </w:r>
            <w:hyperlink r:id="rId14">
              <w:r w:rsidDel="00000000" w:rsidR="00000000" w:rsidRPr="00000000">
                <w:rPr>
                  <w:rFonts w:ascii="Cambria" w:cs="Cambria" w:eastAsia="Cambria" w:hAnsi="Cambria"/>
                  <w:color w:val="1155cc"/>
                  <w:sz w:val="26"/>
                  <w:szCs w:val="26"/>
                  <w:u w:val="single"/>
                  <w:rtl w:val="0"/>
                </w:rPr>
                <w:t xml:space="preserve">National Park Service index</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B1">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tabs>
                <w:tab w:val="right" w:pos="8388"/>
              </w:tabs>
              <w:rPr>
                <w:rFonts w:ascii="Cambria" w:cs="Cambria" w:eastAsia="Cambria" w:hAnsi="Cambria"/>
                <w:color w:val="ff9900"/>
                <w:sz w:val="26"/>
                <w:szCs w:val="26"/>
              </w:rPr>
            </w:pPr>
            <w:r w:rsidDel="00000000" w:rsidR="00000000" w:rsidRPr="00000000">
              <w:rPr>
                <w:rFonts w:ascii="Cambria" w:cs="Cambria" w:eastAsia="Cambria" w:hAnsi="Cambria"/>
                <w:b w:val="1"/>
                <w:color w:val="ff9900"/>
                <w:sz w:val="26"/>
                <w:szCs w:val="26"/>
                <w:rtl w:val="0"/>
              </w:rPr>
              <w:t xml:space="preserve">Natural Disasters and Human Impact:</w:t>
            </w:r>
            <w:r w:rsidDel="00000000" w:rsidR="00000000" w:rsidRPr="00000000">
              <w:rPr>
                <w:rFonts w:ascii="Cambria" w:cs="Cambria" w:eastAsia="Cambria" w:hAnsi="Cambria"/>
                <w:color w:val="ff9900"/>
                <w:sz w:val="26"/>
                <w:szCs w:val="26"/>
                <w:rtl w:val="0"/>
              </w:rPr>
              <w:t xml:space="preserve"> </w:t>
            </w:r>
          </w:p>
          <w:p w:rsidR="00000000" w:rsidDel="00000000" w:rsidP="00000000" w:rsidRDefault="00000000" w:rsidRPr="00000000" w14:paraId="000000B3">
            <w:pPr>
              <w:tabs>
                <w:tab w:val="right" w:pos="8408"/>
              </w:tabs>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Suggestion: Research, design and construct a model that demonstrates human impact on natural disasters and phenomena. </w:t>
            </w:r>
          </w:p>
          <w:p w:rsidR="00000000" w:rsidDel="00000000" w:rsidP="00000000" w:rsidRDefault="00000000" w:rsidRPr="00000000" w14:paraId="000000B4">
            <w:pPr>
              <w:numPr>
                <w:ilvl w:val="0"/>
                <w:numId w:val="22"/>
              </w:numPr>
              <w:tabs>
                <w:tab w:val="right" w:pos="8408"/>
              </w:tabs>
              <w:ind w:left="720" w:hanging="36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Students should research how human activity has changed the occurrence of natural disasters on Earth.</w:t>
            </w:r>
          </w:p>
          <w:p w:rsidR="00000000" w:rsidDel="00000000" w:rsidP="00000000" w:rsidRDefault="00000000" w:rsidRPr="00000000" w14:paraId="000000B5">
            <w:pPr>
              <w:tabs>
                <w:tab w:val="right" w:pos="8408"/>
              </w:tabs>
              <w:ind w:left="720" w:firstLine="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Examples - </w:t>
            </w:r>
          </w:p>
          <w:p w:rsidR="00000000" w:rsidDel="00000000" w:rsidP="00000000" w:rsidRDefault="00000000" w:rsidRPr="00000000" w14:paraId="000000B6">
            <w:pPr>
              <w:numPr>
                <w:ilvl w:val="0"/>
                <w:numId w:val="21"/>
              </w:numPr>
              <w:tabs>
                <w:tab w:val="right" w:pos="8408"/>
              </w:tabs>
              <w:ind w:left="1440" w:hanging="36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National Geographic Article: </w:t>
            </w:r>
            <w:hyperlink r:id="rId15">
              <w:r w:rsidDel="00000000" w:rsidR="00000000" w:rsidRPr="00000000">
                <w:rPr>
                  <w:rFonts w:ascii="Cambria" w:cs="Cambria" w:eastAsia="Cambria" w:hAnsi="Cambria"/>
                  <w:color w:val="0000ff"/>
                  <w:sz w:val="26"/>
                  <w:szCs w:val="26"/>
                  <w:u w:val="single"/>
                  <w:rtl w:val="0"/>
                </w:rPr>
                <w:t xml:space="preserve">Fracking increases earthquake activity and pollutes water sources which later causes acid rain. </w:t>
              </w:r>
            </w:hyperlink>
            <w:r w:rsidDel="00000000" w:rsidR="00000000" w:rsidRPr="00000000">
              <w:rPr>
                <w:rtl w:val="0"/>
              </w:rPr>
            </w:r>
          </w:p>
          <w:p w:rsidR="00000000" w:rsidDel="00000000" w:rsidP="00000000" w:rsidRDefault="00000000" w:rsidRPr="00000000" w14:paraId="000000B7">
            <w:pPr>
              <w:pStyle w:val="Heading1"/>
              <w:keepNext w:val="0"/>
              <w:keepLines w:val="0"/>
              <w:numPr>
                <w:ilvl w:val="0"/>
                <w:numId w:val="21"/>
              </w:numPr>
              <w:shd w:fill="ffffff" w:val="clear"/>
              <w:tabs>
                <w:tab w:val="right" w:pos="8408"/>
              </w:tabs>
              <w:spacing w:after="0" w:afterAutospacing="0" w:before="0" w:lineRule="auto"/>
              <w:ind w:left="1440" w:hanging="360"/>
              <w:jc w:val="left"/>
              <w:rPr>
                <w:rFonts w:ascii="Cambria" w:cs="Cambria" w:eastAsia="Cambria" w:hAnsi="Cambria"/>
                <w:color w:val="ff9900"/>
                <w:sz w:val="26"/>
                <w:szCs w:val="26"/>
              </w:rPr>
            </w:pPr>
            <w:bookmarkStart w:colFirst="0" w:colLast="0" w:name="_pz74ohksr5m8" w:id="0"/>
            <w:bookmarkEnd w:id="0"/>
            <w:r w:rsidDel="00000000" w:rsidR="00000000" w:rsidRPr="00000000">
              <w:rPr>
                <w:rFonts w:ascii="Cambria" w:cs="Cambria" w:eastAsia="Cambria" w:hAnsi="Cambria"/>
                <w:b w:val="0"/>
                <w:i w:val="0"/>
                <w:color w:val="ff9900"/>
                <w:sz w:val="26"/>
                <w:szCs w:val="26"/>
                <w:rtl w:val="0"/>
              </w:rPr>
              <w:t xml:space="preserve">NEWSELA Article:</w:t>
            </w:r>
            <w:hyperlink r:id="rId16">
              <w:r w:rsidDel="00000000" w:rsidR="00000000" w:rsidRPr="00000000">
                <w:rPr>
                  <w:rFonts w:ascii="Cambria" w:cs="Cambria" w:eastAsia="Cambria" w:hAnsi="Cambria"/>
                  <w:b w:val="0"/>
                  <w:i w:val="0"/>
                  <w:color w:val="0000ff"/>
                  <w:sz w:val="26"/>
                  <w:szCs w:val="26"/>
                  <w:u w:val="single"/>
                  <w:rtl w:val="0"/>
                </w:rPr>
                <w:t xml:space="preserve"> Pumping water for thirsty crops may cause some California earthquakes</w:t>
              </w:r>
            </w:hyperlink>
            <w:r w:rsidDel="00000000" w:rsidR="00000000" w:rsidRPr="00000000">
              <w:rPr>
                <w:rtl w:val="0"/>
              </w:rPr>
            </w:r>
          </w:p>
          <w:p w:rsidR="00000000" w:rsidDel="00000000" w:rsidP="00000000" w:rsidRDefault="00000000" w:rsidRPr="00000000" w14:paraId="000000B8">
            <w:pPr>
              <w:numPr>
                <w:ilvl w:val="0"/>
                <w:numId w:val="8"/>
              </w:numPr>
              <w:tabs>
                <w:tab w:val="right" w:pos="8408"/>
              </w:tabs>
              <w:ind w:left="720" w:hanging="36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Human MitigationRubric link - this is an example of what could be used for a</w:t>
            </w:r>
            <w:hyperlink r:id="rId17">
              <w:r w:rsidDel="00000000" w:rsidR="00000000" w:rsidRPr="00000000">
                <w:rPr>
                  <w:rFonts w:ascii="Cambria" w:cs="Cambria" w:eastAsia="Cambria" w:hAnsi="Cambria"/>
                  <w:color w:val="ff9900"/>
                  <w:sz w:val="26"/>
                  <w:szCs w:val="26"/>
                  <w:u w:val="single"/>
                  <w:rtl w:val="0"/>
                </w:rPr>
                <w:t xml:space="preserve"> </w:t>
              </w:r>
            </w:hyperlink>
            <w:hyperlink r:id="rId18">
              <w:r w:rsidDel="00000000" w:rsidR="00000000" w:rsidRPr="00000000">
                <w:rPr>
                  <w:rFonts w:ascii="Cambria" w:cs="Cambria" w:eastAsia="Cambria" w:hAnsi="Cambria"/>
                  <w:color w:val="0000ff"/>
                  <w:sz w:val="26"/>
                  <w:szCs w:val="26"/>
                  <w:u w:val="single"/>
                  <w:rtl w:val="0"/>
                </w:rPr>
                <w:t xml:space="preserve">baseline rubric</w:t>
              </w:r>
            </w:hyperlink>
            <w:r w:rsidDel="00000000" w:rsidR="00000000" w:rsidRPr="00000000">
              <w:rPr>
                <w:rFonts w:ascii="Cambria" w:cs="Cambria" w:eastAsia="Cambria" w:hAnsi="Cambria"/>
                <w:color w:val="0000ff"/>
                <w:sz w:val="26"/>
                <w:szCs w:val="26"/>
                <w:rtl w:val="0"/>
              </w:rPr>
              <w:t xml:space="preserve">. </w:t>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tc>
      </w:tr>
      <w:tr>
        <w:tc>
          <w:tcPr>
            <w:gridSpan w:val="4"/>
            <w:shd w:fill="003399" w:val="clear"/>
          </w:tcPr>
          <w:p w:rsidR="00000000" w:rsidDel="00000000" w:rsidP="00000000" w:rsidRDefault="00000000" w:rsidRPr="00000000" w14:paraId="000000BD">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3: Learning Plan</w:t>
            </w:r>
          </w:p>
        </w:tc>
      </w:tr>
      <w:tr>
        <w:tc>
          <w:tcPr>
            <w:gridSpan w:val="4"/>
          </w:tcPr>
          <w:p w:rsidR="00000000" w:rsidDel="00000000" w:rsidP="00000000" w:rsidRDefault="00000000" w:rsidRPr="00000000" w14:paraId="000000C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Summary of Key Learning Events and Instructions: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Engage (potential anchoring phenomenon) students by presenting an initial lesson on changes that occur on local scales and timeframes  (</w:t>
            </w:r>
            <w:r w:rsidDel="00000000" w:rsidR="00000000" w:rsidRPr="00000000">
              <w:rPr>
                <w:rFonts w:ascii="Cambria" w:cs="Cambria" w:eastAsia="Cambria" w:hAnsi="Cambria"/>
                <w:b w:val="1"/>
                <w:sz w:val="26"/>
                <w:szCs w:val="26"/>
                <w:rtl w:val="0"/>
              </w:rPr>
              <w:t xml:space="preserve">7.MS-ESS2-2)</w:t>
            </w:r>
            <w:r w:rsidDel="00000000" w:rsidR="00000000" w:rsidRPr="00000000">
              <w:rPr>
                <w:rtl w:val="0"/>
              </w:rPr>
            </w:r>
          </w:p>
          <w:p w:rsidR="00000000" w:rsidDel="00000000" w:rsidP="00000000" w:rsidRDefault="00000000" w:rsidRPr="00000000" w14:paraId="000000C4">
            <w:pPr>
              <w:numPr>
                <w:ilvl w:val="0"/>
                <w:numId w:val="15"/>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Potential Hook: Introduce with video of a natural disaster (earthquake, tsunami, volcanic eruption, sinkhole) What is happening in the video? How is the land or environment changed? </w:t>
            </w:r>
            <w:r w:rsidDel="00000000" w:rsidR="00000000" w:rsidRPr="00000000">
              <w:rPr>
                <w:rtl w:val="0"/>
              </w:rPr>
            </w:r>
          </w:p>
          <w:p w:rsidR="00000000" w:rsidDel="00000000" w:rsidP="00000000" w:rsidRDefault="00000000" w:rsidRPr="00000000" w14:paraId="000000C5">
            <w:pPr>
              <w:ind w:left="144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Resources for Lesson (pick one)</w:t>
            </w:r>
          </w:p>
          <w:p w:rsidR="00000000" w:rsidDel="00000000" w:rsidP="00000000" w:rsidRDefault="00000000" w:rsidRPr="00000000" w14:paraId="000000C6">
            <w:pPr>
              <w:numPr>
                <w:ilvl w:val="1"/>
                <w:numId w:val="15"/>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National Geographic </w:t>
            </w:r>
            <w:r w:rsidDel="00000000" w:rsidR="00000000" w:rsidRPr="00000000">
              <w:rPr>
                <w:rFonts w:ascii="Cambria" w:cs="Cambria" w:eastAsia="Cambria" w:hAnsi="Cambria"/>
                <w:sz w:val="26"/>
                <w:szCs w:val="26"/>
                <w:rtl w:val="0"/>
              </w:rPr>
              <w:t xml:space="preserve">Article on </w:t>
            </w:r>
            <w:hyperlink r:id="rId19">
              <w:r w:rsidDel="00000000" w:rsidR="00000000" w:rsidRPr="00000000">
                <w:rPr>
                  <w:rFonts w:ascii="Cambria" w:cs="Cambria" w:eastAsia="Cambria" w:hAnsi="Cambria"/>
                  <w:color w:val="1155cc"/>
                  <w:sz w:val="26"/>
                  <w:szCs w:val="26"/>
                  <w:u w:val="single"/>
                  <w:rtl w:val="0"/>
                </w:rPr>
                <w:t xml:space="preserve">human impact on earthquakes</w:t>
              </w:r>
            </w:hyperlink>
            <w:r w:rsidDel="00000000" w:rsidR="00000000" w:rsidRPr="00000000">
              <w:rPr>
                <w:rtl w:val="0"/>
              </w:rPr>
            </w:r>
          </w:p>
          <w:p w:rsidR="00000000" w:rsidDel="00000000" w:rsidP="00000000" w:rsidRDefault="00000000" w:rsidRPr="00000000" w14:paraId="000000C7">
            <w:pPr>
              <w:numPr>
                <w:ilvl w:val="1"/>
                <w:numId w:val="15"/>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YouTube Video: </w:t>
            </w:r>
            <w:hyperlink r:id="rId20">
              <w:r w:rsidDel="00000000" w:rsidR="00000000" w:rsidRPr="00000000">
                <w:rPr>
                  <w:rFonts w:ascii="Cambria" w:cs="Cambria" w:eastAsia="Cambria" w:hAnsi="Cambria"/>
                  <w:color w:val="1155cc"/>
                  <w:sz w:val="26"/>
                  <w:szCs w:val="26"/>
                  <w:u w:val="single"/>
                  <w:rtl w:val="0"/>
                </w:rPr>
                <w:t xml:space="preserve">California Sinkholes</w:t>
              </w:r>
            </w:hyperlink>
            <w:r w:rsidDel="00000000" w:rsidR="00000000" w:rsidRPr="00000000">
              <w:rPr>
                <w:rtl w:val="0"/>
              </w:rPr>
            </w:r>
          </w:p>
          <w:p w:rsidR="00000000" w:rsidDel="00000000" w:rsidP="00000000" w:rsidRDefault="00000000" w:rsidRPr="00000000" w14:paraId="000000C8">
            <w:pPr>
              <w:ind w:left="144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Spatial Scales with relation to the change of Earth’s surface over time.</w:t>
            </w:r>
            <w:r w:rsidDel="00000000" w:rsidR="00000000" w:rsidRPr="00000000">
              <w:rPr>
                <w:rtl w:val="0"/>
              </w:rPr>
            </w:r>
          </w:p>
          <w:p w:rsidR="00000000" w:rsidDel="00000000" w:rsidP="00000000" w:rsidRDefault="00000000" w:rsidRPr="00000000" w14:paraId="000000CA">
            <w:pPr>
              <w:numPr>
                <w:ilvl w:val="0"/>
                <w:numId w:val="12"/>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Engage students to ensure the ability to differentiate between global scales and local scales along with an awareness that events occur rapidly in some cases and extraordinarily slowly in other cases.  </w:t>
            </w:r>
          </w:p>
          <w:p w:rsidR="00000000" w:rsidDel="00000000" w:rsidP="00000000" w:rsidRDefault="00000000" w:rsidRPr="00000000" w14:paraId="000000CB">
            <w:pPr>
              <w:numPr>
                <w:ilvl w:val="1"/>
                <w:numId w:val="12"/>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Global (formation of mountains and ocean basin, ice ages) </w:t>
            </w:r>
          </w:p>
          <w:p w:rsidR="00000000" w:rsidDel="00000000" w:rsidP="00000000" w:rsidRDefault="00000000" w:rsidRPr="00000000" w14:paraId="000000CC">
            <w:pPr>
              <w:numPr>
                <w:ilvl w:val="1"/>
                <w:numId w:val="12"/>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local (earthquakes and seasonal weathering and erosion)  </w:t>
            </w:r>
          </w:p>
          <w:p w:rsidR="00000000" w:rsidDel="00000000" w:rsidP="00000000" w:rsidRDefault="00000000" w:rsidRPr="00000000" w14:paraId="000000CD">
            <w:pPr>
              <w:numPr>
                <w:ilvl w:val="1"/>
                <w:numId w:val="12"/>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Suggested activity: Sorting Activity</w:t>
            </w:r>
          </w:p>
          <w:p w:rsidR="00000000" w:rsidDel="00000000" w:rsidP="00000000" w:rsidRDefault="00000000" w:rsidRPr="00000000" w14:paraId="000000CE">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CF">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sz w:val="26"/>
                <w:szCs w:val="26"/>
                <w:rtl w:val="0"/>
              </w:rPr>
              <w:t xml:space="preserve">Small Scale Changes to Earth’s Surface</w:t>
            </w:r>
            <w:r w:rsidDel="00000000" w:rsidR="00000000" w:rsidRPr="00000000">
              <w:rPr>
                <w:rtl w:val="0"/>
              </w:rPr>
            </w:r>
          </w:p>
          <w:p w:rsidR="00000000" w:rsidDel="00000000" w:rsidP="00000000" w:rsidRDefault="00000000" w:rsidRPr="00000000" w14:paraId="000000D0">
            <w:pPr>
              <w:numPr>
                <w:ilvl w:val="0"/>
                <w:numId w:val="18"/>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Challenge students to identify examples of the different processes of weathering, erosion, and deposition </w:t>
            </w:r>
          </w:p>
          <w:p w:rsidR="00000000" w:rsidDel="00000000" w:rsidP="00000000" w:rsidRDefault="00000000" w:rsidRPr="00000000" w14:paraId="000000D1">
            <w:pPr>
              <w:numPr>
                <w:ilvl w:val="1"/>
                <w:numId w:val="18"/>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Weathering (both chemical and mechanical) </w:t>
            </w:r>
          </w:p>
          <w:p w:rsidR="00000000" w:rsidDel="00000000" w:rsidP="00000000" w:rsidRDefault="00000000" w:rsidRPr="00000000" w14:paraId="000000D2">
            <w:pPr>
              <w:numPr>
                <w:ilvl w:val="1"/>
                <w:numId w:val="18"/>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Erosion, agents of erosion, and examples of landforms/features created by erosion</w:t>
            </w:r>
          </w:p>
          <w:p w:rsidR="00000000" w:rsidDel="00000000" w:rsidP="00000000" w:rsidRDefault="00000000" w:rsidRPr="00000000" w14:paraId="000000D3">
            <w:pPr>
              <w:numPr>
                <w:ilvl w:val="1"/>
                <w:numId w:val="18"/>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Deposition and examples of lanforms/features created by deposition</w:t>
            </w:r>
          </w:p>
          <w:p w:rsidR="00000000" w:rsidDel="00000000" w:rsidP="00000000" w:rsidRDefault="00000000" w:rsidRPr="00000000" w14:paraId="000000D4">
            <w:pPr>
              <w:numPr>
                <w:ilvl w:val="1"/>
                <w:numId w:val="18"/>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Throughout this, if you are doing the National Parks project, students should take a day to research each type of small scale change in their National Park</w:t>
            </w:r>
          </w:p>
          <w:p w:rsidR="00000000" w:rsidDel="00000000" w:rsidP="00000000" w:rsidRDefault="00000000" w:rsidRPr="00000000" w14:paraId="000000D5">
            <w:pPr>
              <w:ind w:left="216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6">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sz w:val="26"/>
                <w:szCs w:val="26"/>
                <w:rtl w:val="0"/>
              </w:rPr>
              <w:t xml:space="preserve">Global movements of water and its changes in form are propelled by sunlight and gravity</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D7">
            <w:pPr>
              <w:numPr>
                <w:ilvl w:val="0"/>
                <w:numId w:val="20"/>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Ensure student understanding of the water cycle, its driving forces, and the processes by which water moves throughout Earth’s hydrosphere.  (7.MS-ESS2-4)</w:t>
            </w:r>
          </w:p>
          <w:p w:rsidR="00000000" w:rsidDel="00000000" w:rsidP="00000000" w:rsidRDefault="00000000" w:rsidRPr="00000000" w14:paraId="000000D8">
            <w:pPr>
              <w:numPr>
                <w:ilvl w:val="1"/>
                <w:numId w:val="20"/>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sun’s impact on water and water’s movement through the Earth</w:t>
            </w:r>
          </w:p>
          <w:p w:rsidR="00000000" w:rsidDel="00000000" w:rsidP="00000000" w:rsidRDefault="00000000" w:rsidRPr="00000000" w14:paraId="000000D9">
            <w:pPr>
              <w:numPr>
                <w:ilvl w:val="1"/>
                <w:numId w:val="20"/>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Gravity’s pull on groundwater creates watersheds</w:t>
            </w:r>
          </w:p>
          <w:p w:rsidR="00000000" w:rsidDel="00000000" w:rsidP="00000000" w:rsidRDefault="00000000" w:rsidRPr="00000000" w14:paraId="000000DA">
            <w:pPr>
              <w:numPr>
                <w:ilvl w:val="1"/>
                <w:numId w:val="20"/>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Link the movement of water to the creation of various landforms through weathering, erosion, and deposition</w:t>
            </w:r>
          </w:p>
          <w:p w:rsidR="00000000" w:rsidDel="00000000" w:rsidP="00000000" w:rsidRDefault="00000000" w:rsidRPr="00000000" w14:paraId="000000DB">
            <w:pPr>
              <w:ind w:left="1440" w:firstLine="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SuggestedResources for Lesson </w:t>
            </w:r>
          </w:p>
          <w:p w:rsidR="00000000" w:rsidDel="00000000" w:rsidP="00000000" w:rsidRDefault="00000000" w:rsidRPr="00000000" w14:paraId="000000DC">
            <w:pPr>
              <w:numPr>
                <w:ilvl w:val="1"/>
                <w:numId w:val="4"/>
              </w:numPr>
              <w:ind w:left="2160" w:hanging="360"/>
              <w:rPr>
                <w:rFonts w:ascii="Cambria" w:cs="Cambria" w:eastAsia="Cambria" w:hAnsi="Cambria"/>
                <w:sz w:val="26"/>
                <w:szCs w:val="26"/>
              </w:rPr>
            </w:pPr>
            <w:hyperlink r:id="rId21">
              <w:r w:rsidDel="00000000" w:rsidR="00000000" w:rsidRPr="00000000">
                <w:rPr>
                  <w:rFonts w:ascii="Cambria" w:cs="Cambria" w:eastAsia="Cambria" w:hAnsi="Cambria"/>
                  <w:color w:val="1155cc"/>
                  <w:sz w:val="26"/>
                  <w:szCs w:val="26"/>
                  <w:u w:val="single"/>
                  <w:rtl w:val="0"/>
                </w:rPr>
                <w:t xml:space="preserve">Exploring the Water Cycle </w:t>
              </w:r>
            </w:hyperlink>
            <w:r w:rsidDel="00000000" w:rsidR="00000000" w:rsidRPr="00000000">
              <w:rPr>
                <w:rtl w:val="0"/>
              </w:rPr>
            </w:r>
          </w:p>
          <w:p w:rsidR="00000000" w:rsidDel="00000000" w:rsidP="00000000" w:rsidRDefault="00000000" w:rsidRPr="00000000" w14:paraId="000000DD">
            <w:pPr>
              <w:numPr>
                <w:ilvl w:val="1"/>
                <w:numId w:val="4"/>
              </w:numPr>
              <w:ind w:left="2160" w:hanging="360"/>
              <w:rPr>
                <w:rFonts w:ascii="Cambria" w:cs="Cambria" w:eastAsia="Cambria" w:hAnsi="Cambria"/>
                <w:sz w:val="26"/>
                <w:szCs w:val="26"/>
              </w:rPr>
            </w:pPr>
            <w:hyperlink r:id="rId22">
              <w:r w:rsidDel="00000000" w:rsidR="00000000" w:rsidRPr="00000000">
                <w:rPr>
                  <w:rFonts w:ascii="Cambria" w:cs="Cambria" w:eastAsia="Cambria" w:hAnsi="Cambria"/>
                  <w:color w:val="1155cc"/>
                  <w:sz w:val="26"/>
                  <w:szCs w:val="26"/>
                  <w:u w:val="single"/>
                  <w:rtl w:val="0"/>
                </w:rPr>
                <w:t xml:space="preserve">http://has.concord.org/index.html#interactives</w:t>
              </w:r>
            </w:hyperlink>
            <w:r w:rsidDel="00000000" w:rsidR="00000000" w:rsidRPr="00000000">
              <w:rPr>
                <w:rtl w:val="0"/>
              </w:rPr>
            </w:r>
          </w:p>
          <w:p w:rsidR="00000000" w:rsidDel="00000000" w:rsidP="00000000" w:rsidRDefault="00000000" w:rsidRPr="00000000" w14:paraId="000000DE">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DF">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sz w:val="26"/>
                <w:szCs w:val="26"/>
                <w:rtl w:val="0"/>
              </w:rPr>
              <w:t xml:space="preserve">Large Scale Changes to Earth’s Surface </w:t>
            </w:r>
            <w:r w:rsidDel="00000000" w:rsidR="00000000" w:rsidRPr="00000000">
              <w:rPr>
                <w:rtl w:val="0"/>
              </w:rPr>
            </w:r>
          </w:p>
          <w:p w:rsidR="00000000" w:rsidDel="00000000" w:rsidP="00000000" w:rsidRDefault="00000000" w:rsidRPr="00000000" w14:paraId="000000E0">
            <w:pPr>
              <w:numPr>
                <w:ilvl w:val="0"/>
                <w:numId w:val="17"/>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Challenge students to identify global changes created by plate tectonics and natural disasters (7.MS-ESS2-2)</w:t>
            </w:r>
          </w:p>
          <w:p w:rsidR="00000000" w:rsidDel="00000000" w:rsidP="00000000" w:rsidRDefault="00000000" w:rsidRPr="00000000" w14:paraId="000000E1">
            <w:pPr>
              <w:numPr>
                <w:ilvl w:val="1"/>
                <w:numId w:val="17"/>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Identify the types of plate boundaries and the global landforms/features that are created at each one</w:t>
            </w:r>
          </w:p>
          <w:p w:rsidR="00000000" w:rsidDel="00000000" w:rsidP="00000000" w:rsidRDefault="00000000" w:rsidRPr="00000000" w14:paraId="000000E2">
            <w:pPr>
              <w:numPr>
                <w:ilvl w:val="2"/>
                <w:numId w:val="17"/>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Focusing on mountain building and the process of ocean creation</w:t>
            </w:r>
          </w:p>
          <w:p w:rsidR="00000000" w:rsidDel="00000000" w:rsidP="00000000" w:rsidRDefault="00000000" w:rsidRPr="00000000" w14:paraId="000000E3">
            <w:pPr>
              <w:numPr>
                <w:ilvl w:val="1"/>
                <w:numId w:val="17"/>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Identify landforms/features created by different types of natural disasters</w:t>
            </w:r>
          </w:p>
          <w:p w:rsidR="00000000" w:rsidDel="00000000" w:rsidP="00000000" w:rsidRDefault="00000000" w:rsidRPr="00000000" w14:paraId="000000E4">
            <w:pPr>
              <w:ind w:left="144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Suggested tasks</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E5">
            <w:pPr>
              <w:numPr>
                <w:ilvl w:val="2"/>
                <w:numId w:val="17"/>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Task Cards: </w:t>
            </w:r>
            <w:hyperlink r:id="rId23">
              <w:r w:rsidDel="00000000" w:rsidR="00000000" w:rsidRPr="00000000">
                <w:rPr>
                  <w:rFonts w:ascii="Cambria" w:cs="Cambria" w:eastAsia="Cambria" w:hAnsi="Cambria"/>
                  <w:color w:val="1155cc"/>
                  <w:sz w:val="26"/>
                  <w:szCs w:val="26"/>
                  <w:u w:val="single"/>
                  <w:rtl w:val="0"/>
                </w:rPr>
                <w:t xml:space="preserve">Modeling Plate Tectonics</w:t>
              </w:r>
            </w:hyperlink>
            <w:r w:rsidDel="00000000" w:rsidR="00000000" w:rsidRPr="00000000">
              <w:rPr>
                <w:rtl w:val="0"/>
              </w:rPr>
            </w:r>
          </w:p>
          <w:p w:rsidR="00000000" w:rsidDel="00000000" w:rsidP="00000000" w:rsidRDefault="00000000" w:rsidRPr="00000000" w14:paraId="000000E6">
            <w:pPr>
              <w:numPr>
                <w:ilvl w:val="2"/>
                <w:numId w:val="17"/>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link large scale and small scale changes: Have students “scale” various pictures of landforms/features. Have students debate/discuss why they placed items where they did, defending their position on it being a smaller scale versus a larger scale change. </w:t>
            </w:r>
          </w:p>
          <w:p w:rsidR="00000000" w:rsidDel="00000000" w:rsidP="00000000" w:rsidRDefault="00000000" w:rsidRPr="00000000" w14:paraId="000000E7">
            <w:pPr>
              <w:numPr>
                <w:ilvl w:val="2"/>
                <w:numId w:val="17"/>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students do research on global changes that impact their National Park (if you are doing the National Park Project)</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A">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sz w:val="26"/>
                <w:szCs w:val="26"/>
                <w:rtl w:val="0"/>
              </w:rPr>
              <w:t xml:space="preserve">Natural Disasters: Floods, Sinkholes and Landslides (Link to Weathering / Erosion)</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EB">
            <w:pPr>
              <w:numPr>
                <w:ilvl w:val="0"/>
                <w:numId w:val="24"/>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Help students discover the causes, dangers, and relative frequency of floods, sinkholes, and landslides, along with the role of weathering and erosion in these catastrophes.   (7.MS-ESS3-2)</w:t>
            </w:r>
          </w:p>
          <w:p w:rsidR="00000000" w:rsidDel="00000000" w:rsidP="00000000" w:rsidRDefault="00000000" w:rsidRPr="00000000" w14:paraId="000000EC">
            <w:pPr>
              <w:numPr>
                <w:ilvl w:val="1"/>
                <w:numId w:val="2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Mechanical and Chemical Weathering</w:t>
            </w:r>
          </w:p>
          <w:p w:rsidR="00000000" w:rsidDel="00000000" w:rsidP="00000000" w:rsidRDefault="00000000" w:rsidRPr="00000000" w14:paraId="000000ED">
            <w:pPr>
              <w:numPr>
                <w:ilvl w:val="1"/>
                <w:numId w:val="2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Examples / identification of types of weathering</w:t>
            </w:r>
          </w:p>
          <w:p w:rsidR="00000000" w:rsidDel="00000000" w:rsidP="00000000" w:rsidRDefault="00000000" w:rsidRPr="00000000" w14:paraId="000000EE">
            <w:pPr>
              <w:numPr>
                <w:ilvl w:val="1"/>
                <w:numId w:val="2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Removal and transport of sediment through erosional processes (i.e. wind, water, waves, glaciers, and gravity)</w:t>
            </w:r>
          </w:p>
          <w:p w:rsidR="00000000" w:rsidDel="00000000" w:rsidP="00000000" w:rsidRDefault="00000000" w:rsidRPr="00000000" w14:paraId="000000EF">
            <w:pPr>
              <w:numPr>
                <w:ilvl w:val="1"/>
                <w:numId w:val="2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Formation of rock layers through compaction and cementation</w:t>
            </w:r>
          </w:p>
          <w:p w:rsidR="00000000" w:rsidDel="00000000" w:rsidP="00000000" w:rsidRDefault="00000000" w:rsidRPr="00000000" w14:paraId="000000F0">
            <w:pPr>
              <w:numPr>
                <w:ilvl w:val="1"/>
                <w:numId w:val="24"/>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Erosion’s affects on the landscape</w:t>
            </w:r>
          </w:p>
          <w:p w:rsidR="00000000" w:rsidDel="00000000" w:rsidP="00000000" w:rsidRDefault="00000000" w:rsidRPr="00000000" w14:paraId="000000F1">
            <w:pPr>
              <w:numPr>
                <w:ilvl w:val="2"/>
                <w:numId w:val="24"/>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Resources for Lesson </w:t>
            </w:r>
          </w:p>
          <w:p w:rsidR="00000000" w:rsidDel="00000000" w:rsidP="00000000" w:rsidRDefault="00000000" w:rsidRPr="00000000" w14:paraId="000000F2">
            <w:pPr>
              <w:numPr>
                <w:ilvl w:val="3"/>
                <w:numId w:val="24"/>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Chapter 1: Weathering and Soil</w:t>
            </w:r>
          </w:p>
          <w:p w:rsidR="00000000" w:rsidDel="00000000" w:rsidP="00000000" w:rsidRDefault="00000000" w:rsidRPr="00000000" w14:paraId="000000F3">
            <w:pPr>
              <w:numPr>
                <w:ilvl w:val="3"/>
                <w:numId w:val="24"/>
              </w:numPr>
              <w:ind w:left="2880" w:hanging="360"/>
              <w:rPr>
                <w:rFonts w:ascii="Cambria" w:cs="Cambria" w:eastAsia="Cambria" w:hAnsi="Cambria"/>
                <w:sz w:val="26"/>
                <w:szCs w:val="26"/>
              </w:rPr>
            </w:pPr>
            <w:hyperlink r:id="rId24">
              <w:r w:rsidDel="00000000" w:rsidR="00000000" w:rsidRPr="00000000">
                <w:rPr>
                  <w:rFonts w:ascii="Cambria" w:cs="Cambria" w:eastAsia="Cambria" w:hAnsi="Cambria"/>
                  <w:color w:val="1155cc"/>
                  <w:sz w:val="26"/>
                  <w:szCs w:val="26"/>
                  <w:u w:val="single"/>
                  <w:rtl w:val="0"/>
                </w:rPr>
                <w:t xml:space="preserve">CK12 - Weathering &amp; Erosion Practice</w:t>
              </w:r>
            </w:hyperlink>
            <w:r w:rsidDel="00000000" w:rsidR="00000000" w:rsidRPr="00000000">
              <w:rPr>
                <w:rFonts w:ascii="Cambria" w:cs="Cambria" w:eastAsia="Cambria" w:hAnsi="Cambria"/>
                <w:sz w:val="26"/>
                <w:szCs w:val="26"/>
                <w:rtl w:val="0"/>
              </w:rPr>
              <w:t xml:space="preserve"> see Earth’s Surface Processes → Weathering and Erosion</w:t>
            </w:r>
          </w:p>
          <w:p w:rsidR="00000000" w:rsidDel="00000000" w:rsidP="00000000" w:rsidRDefault="00000000" w:rsidRPr="00000000" w14:paraId="000000F4">
            <w:pPr>
              <w:numPr>
                <w:ilvl w:val="3"/>
                <w:numId w:val="24"/>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TEDed Video : </w:t>
            </w:r>
            <w:hyperlink r:id="rId25">
              <w:r w:rsidDel="00000000" w:rsidR="00000000" w:rsidRPr="00000000">
                <w:rPr>
                  <w:rFonts w:ascii="Cambria" w:cs="Cambria" w:eastAsia="Cambria" w:hAnsi="Cambria"/>
                  <w:color w:val="1155cc"/>
                  <w:sz w:val="26"/>
                  <w:szCs w:val="26"/>
                  <w:u w:val="single"/>
                  <w:rtl w:val="0"/>
                </w:rPr>
                <w:t xml:space="preserve">How North America got its shape </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F5">
            <w:pPr>
              <w:ind w:left="144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6">
            <w:pPr>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Natural Disasters: Volcanoes / Earthquakes/Tsunamis</w:t>
            </w:r>
          </w:p>
          <w:p w:rsidR="00000000" w:rsidDel="00000000" w:rsidP="00000000" w:rsidRDefault="00000000" w:rsidRPr="00000000" w14:paraId="000000F7">
            <w:pPr>
              <w:numPr>
                <w:ilvl w:val="0"/>
                <w:numId w:val="25"/>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Help students to discover the causes, dangers, and relative frequency of volcanoes, earthquakes, and tsunamis along with the role of plate tectonics in these catastrophes.    (7.MS-ESS3-2)</w:t>
            </w:r>
          </w:p>
          <w:p w:rsidR="00000000" w:rsidDel="00000000" w:rsidP="00000000" w:rsidRDefault="00000000" w:rsidRPr="00000000" w14:paraId="000000F8">
            <w:pPr>
              <w:numPr>
                <w:ilvl w:val="1"/>
                <w:numId w:val="25"/>
              </w:numPr>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can map locations of earthquakes and volcanoes </w:t>
            </w:r>
          </w:p>
          <w:p w:rsidR="00000000" w:rsidDel="00000000" w:rsidP="00000000" w:rsidRDefault="00000000" w:rsidRPr="00000000" w14:paraId="000000F9">
            <w:pPr>
              <w:numPr>
                <w:ilvl w:val="2"/>
                <w:numId w:val="25"/>
              </w:numPr>
              <w:ind w:left="216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Suggested Resources:</w:t>
            </w:r>
          </w:p>
          <w:p w:rsidR="00000000" w:rsidDel="00000000" w:rsidP="00000000" w:rsidRDefault="00000000" w:rsidRPr="00000000" w14:paraId="000000FA">
            <w:pPr>
              <w:numPr>
                <w:ilvl w:val="3"/>
                <w:numId w:val="25"/>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Chapter 2 Earthquakes</w:t>
            </w:r>
          </w:p>
          <w:p w:rsidR="00000000" w:rsidDel="00000000" w:rsidP="00000000" w:rsidRDefault="00000000" w:rsidRPr="00000000" w14:paraId="000000FB">
            <w:pPr>
              <w:numPr>
                <w:ilvl w:val="3"/>
                <w:numId w:val="25"/>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TEDed Video:</w:t>
            </w:r>
            <w:hyperlink r:id="rId26">
              <w:r w:rsidDel="00000000" w:rsidR="00000000" w:rsidRPr="00000000">
                <w:rPr>
                  <w:rFonts w:ascii="Cambria" w:cs="Cambria" w:eastAsia="Cambria" w:hAnsi="Cambria"/>
                  <w:color w:val="1155cc"/>
                  <w:sz w:val="26"/>
                  <w:szCs w:val="26"/>
                  <w:u w:val="single"/>
                  <w:rtl w:val="0"/>
                </w:rPr>
                <w:t xml:space="preserve">Tsunami explanation</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FC">
            <w:pPr>
              <w:numPr>
                <w:ilvl w:val="3"/>
                <w:numId w:val="25"/>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 to volcanoes with F. Gregorio - </w:t>
            </w:r>
            <w:hyperlink r:id="rId27">
              <w:r w:rsidDel="00000000" w:rsidR="00000000" w:rsidRPr="00000000">
                <w:rPr>
                  <w:rFonts w:ascii="Cambria" w:cs="Cambria" w:eastAsia="Cambria" w:hAnsi="Cambria"/>
                  <w:color w:val="1155cc"/>
                  <w:sz w:val="26"/>
                  <w:szCs w:val="26"/>
                  <w:u w:val="single"/>
                  <w:rtl w:val="0"/>
                </w:rPr>
                <w:t xml:space="preserve">https://www.youtube.com/watch?v=Be7o6BYVOzA</w:t>
              </w:r>
            </w:hyperlink>
            <w:r w:rsidDel="00000000" w:rsidR="00000000" w:rsidRPr="00000000">
              <w:rPr>
                <w:rtl w:val="0"/>
              </w:rPr>
            </w:r>
          </w:p>
          <w:p w:rsidR="00000000" w:rsidDel="00000000" w:rsidP="00000000" w:rsidRDefault="00000000" w:rsidRPr="00000000" w14:paraId="000000FD">
            <w:pPr>
              <w:numPr>
                <w:ilvl w:val="3"/>
                <w:numId w:val="13"/>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Where are they and why? Ex - Ring of Fire</w:t>
            </w:r>
          </w:p>
          <w:p w:rsidR="00000000" w:rsidDel="00000000" w:rsidP="00000000" w:rsidRDefault="00000000" w:rsidRPr="00000000" w14:paraId="000000FE">
            <w:pPr>
              <w:numPr>
                <w:ilvl w:val="3"/>
                <w:numId w:val="13"/>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Intro to earthquakes with Frank Gregorio - </w:t>
            </w:r>
            <w:hyperlink r:id="rId28">
              <w:r w:rsidDel="00000000" w:rsidR="00000000" w:rsidRPr="00000000">
                <w:rPr>
                  <w:rFonts w:ascii="Cambria" w:cs="Cambria" w:eastAsia="Cambria" w:hAnsi="Cambria"/>
                  <w:color w:val="1155cc"/>
                  <w:sz w:val="26"/>
                  <w:szCs w:val="26"/>
                  <w:u w:val="single"/>
                  <w:rtl w:val="0"/>
                </w:rPr>
                <w:t xml:space="preserve">https://www.youtube.com/watch?v=JrBaiPN6AW8</w:t>
              </w:r>
            </w:hyperlink>
            <w:r w:rsidDel="00000000" w:rsidR="00000000" w:rsidRPr="00000000">
              <w:rPr>
                <w:rtl w:val="0"/>
              </w:rPr>
            </w:r>
          </w:p>
          <w:p w:rsidR="00000000" w:rsidDel="00000000" w:rsidP="00000000" w:rsidRDefault="00000000" w:rsidRPr="00000000" w14:paraId="000000FF">
            <w:pPr>
              <w:numPr>
                <w:ilvl w:val="3"/>
                <w:numId w:val="13"/>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Where do they occur and why? Earthquake tracker - </w:t>
            </w:r>
            <w:hyperlink r:id="rId29">
              <w:r w:rsidDel="00000000" w:rsidR="00000000" w:rsidRPr="00000000">
                <w:rPr>
                  <w:rFonts w:ascii="Cambria" w:cs="Cambria" w:eastAsia="Cambria" w:hAnsi="Cambria"/>
                  <w:color w:val="1155cc"/>
                  <w:sz w:val="26"/>
                  <w:szCs w:val="26"/>
                  <w:u w:val="single"/>
                  <w:rtl w:val="0"/>
                </w:rPr>
                <w:t xml:space="preserve">Iris Seismic Tracker</w:t>
              </w:r>
            </w:hyperlink>
            <w:r w:rsidDel="00000000" w:rsidR="00000000" w:rsidRPr="00000000">
              <w:rPr>
                <w:rtl w:val="0"/>
              </w:rPr>
            </w:r>
          </w:p>
          <w:p w:rsidR="00000000" w:rsidDel="00000000" w:rsidP="00000000" w:rsidRDefault="00000000" w:rsidRPr="00000000" w14:paraId="00000100">
            <w:pPr>
              <w:numPr>
                <w:ilvl w:val="3"/>
                <w:numId w:val="13"/>
              </w:numPr>
              <w:ind w:left="288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National Geographic “</w:t>
            </w:r>
            <w:hyperlink r:id="rId30">
              <w:r w:rsidDel="00000000" w:rsidR="00000000" w:rsidRPr="00000000">
                <w:rPr>
                  <w:rFonts w:ascii="Cambria" w:cs="Cambria" w:eastAsia="Cambria" w:hAnsi="Cambria"/>
                  <w:color w:val="1155cc"/>
                  <w:sz w:val="26"/>
                  <w:szCs w:val="26"/>
                  <w:u w:val="single"/>
                  <w:rtl w:val="0"/>
                </w:rPr>
                <w:t xml:space="preserve">Earthquakes 101</w:t>
              </w:r>
            </w:hyperlink>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101">
            <w:pPr>
              <w:numPr>
                <w:ilvl w:val="3"/>
                <w:numId w:val="13"/>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Designing for Disaster Activity- </w:t>
            </w:r>
            <w:hyperlink r:id="rId31">
              <w:r w:rsidDel="00000000" w:rsidR="00000000" w:rsidRPr="00000000">
                <w:rPr>
                  <w:rFonts w:ascii="Cambria" w:cs="Cambria" w:eastAsia="Cambria" w:hAnsi="Cambria"/>
                  <w:color w:val="1155cc"/>
                  <w:sz w:val="26"/>
                  <w:szCs w:val="26"/>
                  <w:u w:val="single"/>
                  <w:rtl w:val="0"/>
                </w:rPr>
                <w:t xml:space="preserve">Teach Engineering </w:t>
              </w:r>
            </w:hyperlink>
            <w:r w:rsidDel="00000000" w:rsidR="00000000" w:rsidRPr="00000000">
              <w:rPr>
                <w:rtl w:val="0"/>
              </w:rPr>
            </w:r>
          </w:p>
          <w:p w:rsidR="00000000" w:rsidDel="00000000" w:rsidP="00000000" w:rsidRDefault="00000000" w:rsidRPr="00000000" w14:paraId="00000102">
            <w:pPr>
              <w:numPr>
                <w:ilvl w:val="3"/>
                <w:numId w:val="25"/>
              </w:numPr>
              <w:ind w:left="288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Quick Lab: </w:t>
            </w:r>
            <w:hyperlink r:id="rId32">
              <w:r w:rsidDel="00000000" w:rsidR="00000000" w:rsidRPr="00000000">
                <w:rPr>
                  <w:rFonts w:ascii="Cambria" w:cs="Cambria" w:eastAsia="Cambria" w:hAnsi="Cambria"/>
                  <w:color w:val="1155cc"/>
                  <w:sz w:val="26"/>
                  <w:szCs w:val="26"/>
                  <w:u w:val="single"/>
                  <w:rtl w:val="0"/>
                </w:rPr>
                <w:t xml:space="preserve">Where are volcanoes found on Earth?</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103">
            <w:pPr>
              <w:numPr>
                <w:ilvl w:val="3"/>
                <w:numId w:val="25"/>
              </w:numPr>
              <w:ind w:left="2880" w:hanging="360"/>
              <w:rPr>
                <w:rFonts w:ascii="Cambria" w:cs="Cambria" w:eastAsia="Cambria" w:hAnsi="Cambria"/>
                <w:sz w:val="26"/>
                <w:szCs w:val="26"/>
              </w:rPr>
            </w:pPr>
            <w:hyperlink r:id="rId33">
              <w:r w:rsidDel="00000000" w:rsidR="00000000" w:rsidRPr="00000000">
                <w:rPr>
                  <w:rFonts w:ascii="Cambria" w:cs="Cambria" w:eastAsia="Cambria" w:hAnsi="Cambria"/>
                  <w:color w:val="1155cc"/>
                  <w:sz w:val="26"/>
                  <w:szCs w:val="26"/>
                  <w:u w:val="single"/>
                  <w:rtl w:val="0"/>
                </w:rPr>
                <w:t xml:space="preserve">Earthquake Mapping Task Card</w:t>
              </w:r>
            </w:hyperlink>
            <w:r w:rsidDel="00000000" w:rsidR="00000000" w:rsidRPr="00000000">
              <w:rPr>
                <w:rtl w:val="0"/>
              </w:rPr>
            </w:r>
          </w:p>
          <w:p w:rsidR="00000000" w:rsidDel="00000000" w:rsidP="00000000" w:rsidRDefault="00000000" w:rsidRPr="00000000" w14:paraId="00000104">
            <w:pPr>
              <w:ind w:left="0" w:firstLine="0"/>
              <w:rPr>
                <w:rFonts w:ascii="Cambria" w:cs="Cambria" w:eastAsia="Cambria" w:hAnsi="Cambria"/>
                <w:sz w:val="26"/>
                <w:szCs w:val="26"/>
                <w:u w:val="single"/>
              </w:rPr>
            </w:pPr>
            <w:r w:rsidDel="00000000" w:rsidR="00000000" w:rsidRPr="00000000">
              <w:rPr>
                <w:rtl w:val="0"/>
              </w:rPr>
            </w:r>
          </w:p>
          <w:p w:rsidR="00000000" w:rsidDel="00000000" w:rsidP="00000000" w:rsidRDefault="00000000" w:rsidRPr="00000000" w14:paraId="00000105">
            <w:pPr>
              <w:ind w:left="0" w:firstLine="0"/>
              <w:rPr>
                <w:rFonts w:ascii="Cambria" w:cs="Cambria" w:eastAsia="Cambria" w:hAnsi="Cambria"/>
                <w:color w:val="4a86e8"/>
                <w:sz w:val="26"/>
                <w:szCs w:val="26"/>
              </w:rPr>
            </w:pPr>
            <w:r w:rsidDel="00000000" w:rsidR="00000000" w:rsidRPr="00000000">
              <w:rPr>
                <w:rFonts w:ascii="Cambria" w:cs="Cambria" w:eastAsia="Cambria" w:hAnsi="Cambria"/>
                <w:b w:val="1"/>
                <w:color w:val="4a86e8"/>
                <w:sz w:val="26"/>
                <w:szCs w:val="26"/>
                <w:rtl w:val="0"/>
              </w:rPr>
              <w:t xml:space="preserve">Mitigation of Human Impacts on the Environment (7.MS.-ESS3-4)</w:t>
            </w:r>
            <w:r w:rsidDel="00000000" w:rsidR="00000000" w:rsidRPr="00000000">
              <w:rPr>
                <w:rtl w:val="0"/>
              </w:rPr>
            </w:r>
          </w:p>
          <w:p w:rsidR="00000000" w:rsidDel="00000000" w:rsidP="00000000" w:rsidRDefault="00000000" w:rsidRPr="00000000" w14:paraId="00000106">
            <w:pPr>
              <w:numPr>
                <w:ilvl w:val="0"/>
                <w:numId w:val="6"/>
              </w:numPr>
              <w:ind w:left="720" w:hanging="36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rtl w:val="0"/>
              </w:rPr>
              <w:t xml:space="preserve">Drive students to research ways in which humans negatively affect their environment and thereby increase the prevalence of natural disasters.  After gaining this information, have students research ways in which humans are attempting to mitigate their negative influences. </w:t>
            </w:r>
          </w:p>
          <w:p w:rsidR="00000000" w:rsidDel="00000000" w:rsidP="00000000" w:rsidRDefault="00000000" w:rsidRPr="00000000" w14:paraId="00000107">
            <w:pPr>
              <w:numPr>
                <w:ilvl w:val="1"/>
                <w:numId w:val="6"/>
              </w:numPr>
              <w:ind w:left="1440" w:hanging="360"/>
              <w:rPr>
                <w:rFonts w:ascii="Cambria" w:cs="Cambria" w:eastAsia="Cambria" w:hAnsi="Cambria"/>
                <w:color w:val="ff9900"/>
                <w:sz w:val="26"/>
                <w:szCs w:val="26"/>
              </w:rPr>
            </w:pPr>
            <w:r w:rsidDel="00000000" w:rsidR="00000000" w:rsidRPr="00000000">
              <w:rPr>
                <w:rFonts w:ascii="Cambria" w:cs="Cambria" w:eastAsia="Cambria" w:hAnsi="Cambria"/>
                <w:color w:val="ff9900"/>
                <w:sz w:val="26"/>
                <w:szCs w:val="26"/>
                <w:u w:val="single"/>
                <w:rtl w:val="0"/>
              </w:rPr>
              <w:t xml:space="preserve">Resources for Lesson </w:t>
            </w:r>
          </w:p>
          <w:p w:rsidR="00000000" w:rsidDel="00000000" w:rsidP="00000000" w:rsidRDefault="00000000" w:rsidRPr="00000000" w14:paraId="00000108">
            <w:pPr>
              <w:numPr>
                <w:ilvl w:val="1"/>
                <w:numId w:val="13"/>
              </w:numPr>
              <w:ind w:left="2160" w:hanging="360"/>
              <w:rPr>
                <w:rFonts w:ascii="Arial" w:cs="Arial" w:eastAsia="Arial" w:hAnsi="Arial"/>
                <w:sz w:val="26"/>
                <w:szCs w:val="26"/>
              </w:rPr>
            </w:pPr>
            <w:hyperlink r:id="rId34">
              <w:r w:rsidDel="00000000" w:rsidR="00000000" w:rsidRPr="00000000">
                <w:rPr>
                  <w:rFonts w:ascii="Cambria" w:cs="Cambria" w:eastAsia="Cambria" w:hAnsi="Cambria"/>
                  <w:color w:val="1155cc"/>
                  <w:sz w:val="26"/>
                  <w:szCs w:val="26"/>
                  <w:u w:val="single"/>
                  <w:rtl w:val="0"/>
                </w:rPr>
                <w:t xml:space="preserve">BBC Fracking Article</w:t>
              </w:r>
            </w:hyperlink>
            <w:r w:rsidDel="00000000" w:rsidR="00000000" w:rsidRPr="00000000">
              <w:rPr>
                <w:rFonts w:ascii="Cambria" w:cs="Cambria" w:eastAsia="Cambria" w:hAnsi="Cambria"/>
                <w:b w:val="1"/>
                <w:sz w:val="26"/>
                <w:szCs w:val="26"/>
                <w:highlight w:val="lightGray"/>
                <w:rtl w:val="0"/>
              </w:rPr>
              <w:t xml:space="preserve"> </w:t>
            </w:r>
            <w:r w:rsidDel="00000000" w:rsidR="00000000" w:rsidRPr="00000000">
              <w:rPr>
                <w:rFonts w:ascii="Cambria" w:cs="Cambria" w:eastAsia="Cambria" w:hAnsi="Cambria"/>
                <w:sz w:val="26"/>
                <w:szCs w:val="26"/>
                <w:highlight w:val="red"/>
                <w:rtl w:val="0"/>
              </w:rPr>
              <w:t xml:space="preserve">      </w:t>
            </w:r>
          </w:p>
          <w:p w:rsidR="00000000" w:rsidDel="00000000" w:rsidP="00000000" w:rsidRDefault="00000000" w:rsidRPr="00000000" w14:paraId="00000109">
            <w:pPr>
              <w:numPr>
                <w:ilvl w:val="1"/>
                <w:numId w:val="13"/>
              </w:numPr>
              <w:ind w:left="2160" w:hanging="360"/>
              <w:rPr>
                <w:rFonts w:ascii="Cambria" w:cs="Cambria" w:eastAsia="Cambria" w:hAnsi="Cambria"/>
                <w:sz w:val="26"/>
                <w:szCs w:val="26"/>
              </w:rPr>
            </w:pPr>
            <w:hyperlink r:id="rId35">
              <w:r w:rsidDel="00000000" w:rsidR="00000000" w:rsidRPr="00000000">
                <w:rPr>
                  <w:rFonts w:ascii="Cambria" w:cs="Cambria" w:eastAsia="Cambria" w:hAnsi="Cambria"/>
                  <w:color w:val="1155cc"/>
                  <w:sz w:val="26"/>
                  <w:szCs w:val="26"/>
                  <w:u w:val="single"/>
                  <w:rtl w:val="0"/>
                </w:rPr>
                <w:t xml:space="preserve">pch</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gridSpan w:val="4"/>
          </w:tcPr>
          <w:p w:rsidR="00000000" w:rsidDel="00000000" w:rsidP="00000000" w:rsidRDefault="00000000" w:rsidRPr="00000000" w14:paraId="0000010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Instructional Notes:</w:t>
            </w:r>
          </w:p>
          <w:p w:rsidR="00000000" w:rsidDel="00000000" w:rsidP="00000000" w:rsidRDefault="00000000" w:rsidRPr="00000000" w14:paraId="00000110">
            <w:pPr>
              <w:spacing w:after="0" w:before="0" w:line="240" w:lineRule="auto"/>
              <w:ind w:left="0" w:firstLine="0"/>
              <w:rPr/>
            </w:pPr>
            <w:r w:rsidDel="00000000" w:rsidR="00000000" w:rsidRPr="00000000">
              <w:rPr>
                <w:rtl w:val="0"/>
              </w:rPr>
            </w:r>
          </w:p>
          <w:p w:rsidR="00000000" w:rsidDel="00000000" w:rsidP="00000000" w:rsidRDefault="00000000" w:rsidRPr="00000000" w14:paraId="00000111">
            <w:pPr>
              <w:spacing w:after="0" w:before="0" w:line="240" w:lineRule="auto"/>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Sociocultural implications</w:t>
            </w:r>
          </w:p>
          <w:p w:rsidR="00000000" w:rsidDel="00000000" w:rsidP="00000000" w:rsidRDefault="00000000" w:rsidRPr="00000000" w14:paraId="0000011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tier 2 vocabulary words in this unit can be misleading and cause confusion with many students.  Pre-teaching or calling attention to these words and how they may be used in everyday language vs. science class may be helpful</w:t>
            </w:r>
          </w:p>
          <w:p w:rsidR="00000000" w:rsidDel="00000000" w:rsidP="00000000" w:rsidRDefault="00000000" w:rsidRPr="00000000" w14:paraId="0000011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Utilize the diverse community of  students within the classroom to share experiences of catastrophic events and be sensitive to those experiences as well (i.e. Port Au Prince, Haiti earthquake 2010, Hurricane  Maria, Puerto Rico, 2017 etc.)</w:t>
            </w:r>
          </w:p>
          <w:p w:rsidR="00000000" w:rsidDel="00000000" w:rsidP="00000000" w:rsidRDefault="00000000" w:rsidRPr="00000000" w14:paraId="00000114">
            <w:pPr>
              <w:spacing w:after="0" w:before="0" w:line="240"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Prior Knowledge</w:t>
            </w:r>
          </w:p>
          <w:p w:rsidR="00000000" w:rsidDel="00000000" w:rsidP="00000000" w:rsidRDefault="00000000" w:rsidRPr="00000000" w14:paraId="00000116">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Sedimentary rock layers serve as a timeline of past geologic events </w:t>
            </w:r>
            <w:r w:rsidDel="00000000" w:rsidR="00000000" w:rsidRPr="00000000">
              <w:rPr>
                <w:rtl w:val="0"/>
              </w:rPr>
            </w:r>
          </w:p>
          <w:p w:rsidR="00000000" w:rsidDel="00000000" w:rsidP="00000000" w:rsidRDefault="00000000" w:rsidRPr="00000000" w14:paraId="00000117">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Plate tectonics</w:t>
            </w:r>
          </w:p>
          <w:p w:rsidR="00000000" w:rsidDel="00000000" w:rsidP="00000000" w:rsidRDefault="00000000" w:rsidRPr="00000000" w14:paraId="00000118">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Sea floor spreading</w:t>
            </w:r>
          </w:p>
          <w:p w:rsidR="00000000" w:rsidDel="00000000" w:rsidP="00000000" w:rsidRDefault="00000000" w:rsidRPr="00000000" w14:paraId="00000119">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Wegener’s Theory of Continental Drift and associated evidence (fossil record, continent borders, mountain ranges, etc.)</w:t>
            </w:r>
          </w:p>
          <w:p w:rsidR="00000000" w:rsidDel="00000000" w:rsidP="00000000" w:rsidRDefault="00000000" w:rsidRPr="00000000" w14:paraId="0000011A">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Water cycle</w:t>
            </w:r>
          </w:p>
          <w:p w:rsidR="00000000" w:rsidDel="00000000" w:rsidP="00000000" w:rsidRDefault="00000000" w:rsidRPr="00000000" w14:paraId="0000011B">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Forms of energy</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Future Knowledge </w:t>
            </w:r>
            <w:r w:rsidDel="00000000" w:rsidR="00000000" w:rsidRPr="00000000">
              <w:rPr>
                <w:rFonts w:ascii="Cambria" w:cs="Cambria" w:eastAsia="Cambria" w:hAnsi="Cambria"/>
                <w:sz w:val="26"/>
                <w:szCs w:val="26"/>
                <w:rtl w:val="0"/>
              </w:rPr>
              <w:t xml:space="preserve">(Source: MA STE 2016 Frameworks, </w:t>
            </w:r>
            <w:hyperlink r:id="rId36">
              <w:r w:rsidDel="00000000" w:rsidR="00000000" w:rsidRPr="00000000">
                <w:rPr>
                  <w:rFonts w:ascii="Cambria" w:cs="Cambria" w:eastAsia="Cambria" w:hAnsi="Cambria"/>
                  <w:color w:val="1155cc"/>
                  <w:sz w:val="26"/>
                  <w:szCs w:val="26"/>
                  <w:u w:val="single"/>
                  <w:rtl w:val="0"/>
                </w:rPr>
                <w:t xml:space="preserve">Appendix III Disciplinary Core Idea Progression Matrix</w:t>
              </w:r>
            </w:hyperlink>
            <w:r w:rsidDel="00000000" w:rsidR="00000000" w:rsidRPr="00000000">
              <w:rPr>
                <w:rFonts w:ascii="Cambria" w:cs="Cambria" w:eastAsia="Cambria" w:hAnsi="Cambria"/>
                <w:sz w:val="26"/>
                <w:szCs w:val="26"/>
                <w:rtl w:val="0"/>
              </w:rPr>
              <w:t xml:space="preserve">)</w:t>
            </w:r>
            <w:r w:rsidDel="00000000" w:rsidR="00000000" w:rsidRPr="00000000">
              <w:rPr>
                <w:rtl w:val="0"/>
              </w:rPr>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Feedback effects exist within and among Earth’s systems</w:t>
            </w:r>
          </w:p>
          <w:p w:rsidR="00000000" w:rsidDel="00000000" w:rsidP="00000000" w:rsidRDefault="00000000" w:rsidRPr="00000000" w14:paraId="0000011E">
            <w:pPr>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Radioactive decay and residual heat of formation within Earth’s interior contribute to thermal convection in the mantle.</w:t>
            </w:r>
          </w:p>
          <w:p w:rsidR="00000000" w:rsidDel="00000000" w:rsidP="00000000" w:rsidRDefault="00000000" w:rsidRPr="00000000" w14:paraId="0000011F">
            <w:pPr>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planet’s dynamics are greatly influenced by water’s unique chemical and physical properties.</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Common Misconceptions</w:t>
            </w:r>
          </w:p>
          <w:p w:rsidR="00000000" w:rsidDel="00000000" w:rsidP="00000000" w:rsidRDefault="00000000" w:rsidRPr="00000000" w14:paraId="00000121">
            <w:pPr>
              <w:numPr>
                <w:ilvl w:val="0"/>
                <w:numId w:val="3"/>
              </w:numPr>
              <w:ind w:left="720" w:hanging="360"/>
              <w:rPr>
                <w:rFonts w:ascii="Cambria" w:cs="Cambria" w:eastAsia="Cambria" w:hAnsi="Cambria"/>
                <w:sz w:val="26"/>
                <w:szCs w:val="26"/>
              </w:rPr>
            </w:pPr>
            <w:hyperlink r:id="rId37">
              <w:r w:rsidDel="00000000" w:rsidR="00000000" w:rsidRPr="00000000">
                <w:rPr>
                  <w:rFonts w:ascii="Cambria" w:cs="Cambria" w:eastAsia="Cambria" w:hAnsi="Cambria"/>
                  <w:color w:val="1155cc"/>
                  <w:sz w:val="26"/>
                  <w:szCs w:val="26"/>
                  <w:u w:val="single"/>
                  <w:rtl w:val="0"/>
                </w:rPr>
                <w:t xml:space="preserve">Common Misconceptions about Weathering, Erosion, Volcanoes, and Earthquakes</w:t>
              </w:r>
            </w:hyperlink>
            <w:r w:rsidDel="00000000" w:rsidR="00000000" w:rsidRPr="00000000">
              <w:rPr>
                <w:rtl w:val="0"/>
              </w:rPr>
            </w:r>
          </w:p>
          <w:p w:rsidR="00000000" w:rsidDel="00000000" w:rsidP="00000000" w:rsidRDefault="00000000" w:rsidRPr="00000000" w14:paraId="00000122">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water cycle is an immediate process; water vapor disappears</w:t>
            </w:r>
          </w:p>
          <w:p w:rsidR="00000000" w:rsidDel="00000000" w:rsidP="00000000" w:rsidRDefault="00000000" w:rsidRPr="00000000" w14:paraId="00000123">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a fluctuating amount of water on earth</w:t>
            </w:r>
          </w:p>
          <w:p w:rsidR="00000000" w:rsidDel="00000000" w:rsidP="00000000" w:rsidRDefault="00000000" w:rsidRPr="00000000" w14:paraId="00000124">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Human actions do not impact geologic catastrophic events </w:t>
            </w:r>
          </w:p>
          <w:p w:rsidR="00000000" w:rsidDel="00000000" w:rsidP="00000000" w:rsidRDefault="00000000" w:rsidRPr="00000000" w14:paraId="00000125">
            <w:pPr>
              <w:numPr>
                <w:ilvl w:val="0"/>
                <w:numId w:val="3"/>
              </w:numPr>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Geologic catastrophic events can not be predicted</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Strategies</w:t>
            </w:r>
          </w:p>
          <w:p w:rsidR="00000000" w:rsidDel="00000000" w:rsidP="00000000" w:rsidRDefault="00000000" w:rsidRPr="00000000" w14:paraId="00000127">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Actively monitor for understanding of Earth’s changing surface concepts.</w:t>
            </w:r>
          </w:p>
          <w:p w:rsidR="00000000" w:rsidDel="00000000" w:rsidP="00000000" w:rsidRDefault="00000000" w:rsidRPr="00000000" w14:paraId="00000128">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Utilize frequent check-ins/checkpoints with students to encourage good documentation in the notebook/notes.  Students should be using specific content vocabulary and technical writing</w:t>
            </w:r>
          </w:p>
          <w:p w:rsidR="00000000" w:rsidDel="00000000" w:rsidP="00000000" w:rsidRDefault="00000000" w:rsidRPr="00000000" w14:paraId="00000129">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Support students in checking and refining their writing of their process. Actively encourage revision of their writing so that they develop a clear technical description of their process. </w:t>
            </w:r>
          </w:p>
          <w:p w:rsidR="00000000" w:rsidDel="00000000" w:rsidP="00000000" w:rsidRDefault="00000000" w:rsidRPr="00000000" w14:paraId="0000012A">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Consider peer review. Other students should be able to read their process and be able to follow it. Not every student will have the same process as it depends on how they go about their design and testing.</w:t>
            </w:r>
          </w:p>
          <w:p w:rsidR="00000000" w:rsidDel="00000000" w:rsidP="00000000" w:rsidRDefault="00000000" w:rsidRPr="00000000" w14:paraId="0000012B">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Allow students may make minor adjustments and/or retest their designs</w:t>
            </w:r>
            <w:r w:rsidDel="00000000" w:rsidR="00000000" w:rsidRPr="00000000">
              <w:rPr>
                <w:rtl w:val="0"/>
              </w:rPr>
            </w:r>
          </w:p>
        </w:tc>
      </w:tr>
      <w:tr>
        <w:tc>
          <w:tcPr>
            <w:gridSpan w:val="4"/>
          </w:tcPr>
          <w:p w:rsidR="00000000" w:rsidDel="00000000" w:rsidP="00000000" w:rsidRDefault="00000000" w:rsidRPr="00000000" w14:paraId="0000012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Resources:</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Texts:</w:t>
            </w:r>
          </w:p>
          <w:p w:rsidR="00000000" w:rsidDel="00000000" w:rsidP="00000000" w:rsidRDefault="00000000" w:rsidRPr="00000000" w14:paraId="0000013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Textbook: Chapters 1-3 (sections within each chapter)</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Websites:</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mbria" w:cs="Cambria" w:eastAsia="Cambria" w:hAnsi="Cambria"/>
                <w:sz w:val="26"/>
                <w:szCs w:val="26"/>
              </w:rPr>
            </w:pPr>
            <w:hyperlink r:id="rId38">
              <w:r w:rsidDel="00000000" w:rsidR="00000000" w:rsidRPr="00000000">
                <w:rPr>
                  <w:rFonts w:ascii="Cambria" w:cs="Cambria" w:eastAsia="Cambria" w:hAnsi="Cambria"/>
                  <w:color w:val="1155cc"/>
                  <w:sz w:val="26"/>
                  <w:szCs w:val="26"/>
                  <w:u w:val="single"/>
                  <w:rtl w:val="0"/>
                </w:rPr>
                <w:t xml:space="preserve">Teacher-Friendly Guide to the Earth Science of  the Northeastern U.S.</w:t>
              </w:r>
            </w:hyperlink>
            <w:r w:rsidDel="00000000" w:rsidR="00000000" w:rsidRPr="00000000">
              <w:rPr>
                <w:rtl w:val="0"/>
              </w:rPr>
            </w:r>
          </w:p>
          <w:p w:rsidR="00000000" w:rsidDel="00000000" w:rsidP="00000000" w:rsidRDefault="00000000" w:rsidRPr="00000000" w14:paraId="00000136">
            <w:pPr>
              <w:pStyle w:val="Heading1"/>
              <w:keepNext w:val="0"/>
              <w:keepLines w:val="0"/>
              <w:numPr>
                <w:ilvl w:val="0"/>
                <w:numId w:val="16"/>
              </w:numPr>
              <w:pBdr>
                <w:top w:color="auto" w:space="0" w:sz="0" w:val="none"/>
                <w:bottom w:color="auto" w:space="0" w:sz="0" w:val="none"/>
                <w:between w:color="auto" w:space="0" w:sz="0" w:val="none"/>
              </w:pBdr>
              <w:spacing w:after="0" w:before="0" w:line="264" w:lineRule="auto"/>
              <w:ind w:left="720" w:hanging="360"/>
              <w:jc w:val="left"/>
              <w:rPr>
                <w:rFonts w:ascii="Cambria" w:cs="Cambria" w:eastAsia="Cambria" w:hAnsi="Cambria"/>
                <w:sz w:val="26"/>
                <w:szCs w:val="26"/>
              </w:rPr>
            </w:pPr>
            <w:bookmarkStart w:colFirst="0" w:colLast="0" w:name="_66dempm2nay2" w:id="1"/>
            <w:bookmarkEnd w:id="1"/>
            <w:r w:rsidDel="00000000" w:rsidR="00000000" w:rsidRPr="00000000">
              <w:rPr>
                <w:rFonts w:ascii="Cambria" w:cs="Cambria" w:eastAsia="Cambria" w:hAnsi="Cambria"/>
                <w:b w:val="0"/>
                <w:i w:val="0"/>
                <w:sz w:val="26"/>
                <w:szCs w:val="26"/>
                <w:rtl w:val="0"/>
              </w:rPr>
              <w:t xml:space="preserve">CDSM Curriculum Documents : </w:t>
            </w:r>
            <w:hyperlink r:id="rId39">
              <w:r w:rsidDel="00000000" w:rsidR="00000000" w:rsidRPr="00000000">
                <w:rPr>
                  <w:rFonts w:ascii="Cambria" w:cs="Cambria" w:eastAsia="Cambria" w:hAnsi="Cambria"/>
                  <w:b w:val="0"/>
                  <w:color w:val="1155cc"/>
                  <w:sz w:val="26"/>
                  <w:szCs w:val="26"/>
                  <w:u w:val="single"/>
                  <w:rtl w:val="0"/>
                </w:rPr>
                <w:t xml:space="preserve">CDSM G7 U5 Earth's Ever-changing Surface</w:t>
              </w:r>
            </w:hyperlink>
            <w:r w:rsidDel="00000000" w:rsidR="00000000" w:rsidRPr="00000000">
              <w:rPr>
                <w:rtl w:val="0"/>
              </w:rPr>
            </w:r>
          </w:p>
          <w:p w:rsidR="00000000" w:rsidDel="00000000" w:rsidP="00000000" w:rsidRDefault="00000000" w:rsidRPr="00000000" w14:paraId="00000137">
            <w:pPr>
              <w:pStyle w:val="Heading1"/>
              <w:keepNext w:val="0"/>
              <w:keepLines w:val="0"/>
              <w:numPr>
                <w:ilvl w:val="0"/>
                <w:numId w:val="16"/>
              </w:numPr>
              <w:pBdr>
                <w:top w:color="auto" w:space="0" w:sz="0" w:val="none"/>
              </w:pBdr>
              <w:spacing w:after="0" w:before="0" w:line="288" w:lineRule="auto"/>
              <w:ind w:left="720" w:hanging="360"/>
              <w:jc w:val="left"/>
              <w:rPr/>
            </w:pPr>
            <w:bookmarkStart w:colFirst="0" w:colLast="0" w:name="_y6xdjx1py4nb" w:id="2"/>
            <w:bookmarkEnd w:id="2"/>
            <w:r w:rsidDel="00000000" w:rsidR="00000000" w:rsidRPr="00000000">
              <w:rPr>
                <w:rFonts w:ascii="Cambria" w:cs="Cambria" w:eastAsia="Cambria" w:hAnsi="Cambria"/>
                <w:b w:val="0"/>
                <w:i w:val="0"/>
                <w:sz w:val="26"/>
                <w:szCs w:val="26"/>
                <w:rtl w:val="0"/>
              </w:rPr>
              <w:t xml:space="preserve">OUSD NGSS-aligned Curriculum Scope and Sequence: </w:t>
            </w:r>
            <w:hyperlink r:id="rId40">
              <w:r w:rsidDel="00000000" w:rsidR="00000000" w:rsidRPr="00000000">
                <w:rPr>
                  <w:rFonts w:ascii="Cambria" w:cs="Cambria" w:eastAsia="Cambria" w:hAnsi="Cambria"/>
                  <w:b w:val="0"/>
                  <w:i w:val="0"/>
                  <w:color w:val="1155cc"/>
                  <w:sz w:val="26"/>
                  <w:szCs w:val="26"/>
                  <w:u w:val="single"/>
                  <w:rtl w:val="0"/>
                </w:rPr>
                <w:t xml:space="preserve">Grade 7 Unit 4: Natural Processes and Human Activities</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41" w:type="default"/>
      <w:footerReference r:id="rId42" w:type="default"/>
      <w:pgSz w:h="15840" w:w="12240"/>
      <w:pgMar w:bottom="864" w:top="1152" w:left="1080" w:right="108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e Callanan" w:id="0" w:date="2019-06-21T14:34:22Z">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donna/pj lesson plan</w:t>
      </w:r>
    </w:p>
  </w:comment>
  <w:comment w:author="Julie Callanan" w:id="1" w:date="2019-08-14T15:41:32Z">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8/14/19 Donna will add link to VR project 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tabs>
        <w:tab w:val="right" w:pos="10080"/>
      </w:tabs>
      <w:spacing w:after="360" w:before="0" w:line="240" w:lineRule="auto"/>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Framingham Public Schools Unit </w:t>
    </w:r>
    <w:r w:rsidDel="00000000" w:rsidR="00000000" w:rsidRPr="00000000">
      <w:rPr>
        <w:sz w:val="20"/>
        <w:szCs w:val="20"/>
        <w:rtl w:val="0"/>
      </w:rPr>
      <w:t xml:space="preserve">Overview </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 xml:space="preserve">revised May 2017</w:t>
    </w:r>
    <w:r w:rsidDel="00000000" w:rsidR="00000000" w:rsidRPr="00000000">
      <w:rPr>
        <w:rFonts w:ascii="Calibri" w:cs="Calibri" w:eastAsia="Calibri" w:hAnsi="Calibri"/>
        <w:b w:val="0"/>
        <w:sz w:val="20"/>
        <w:szCs w:val="20"/>
        <w:rtl w:val="0"/>
      </w:rPr>
      <w:tab/>
      <w:t xml:space="preserve">Page </w:t>
    </w:r>
    <w:r w:rsidDel="00000000" w:rsidR="00000000" w:rsidRPr="00000000">
      <w:rPr>
        <w:rFonts w:ascii="Calibri" w:cs="Calibri" w:eastAsia="Calibri" w:hAnsi="Calibri"/>
        <w:b w:val="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0"/>
        <w:sz w:val="20"/>
        <w:szCs w:val="20"/>
        <w:rtl w:val="0"/>
      </w:rPr>
      <w:t xml:space="preserve"> of </w:t>
    </w:r>
    <w:r w:rsidDel="00000000" w:rsidR="00000000" w:rsidRPr="00000000">
      <w:rPr>
        <w:rFonts w:ascii="Calibri" w:cs="Calibri" w:eastAsia="Calibri" w:hAnsi="Calibri"/>
        <w:b w:val="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tabs>
        <w:tab w:val="right" w:pos="10080"/>
      </w:tabs>
      <w:spacing w:after="0" w:before="576" w:line="240" w:lineRule="auto"/>
      <w:rPr>
        <w:rFonts w:ascii="Cambria" w:cs="Cambria" w:eastAsia="Cambria" w:hAnsi="Cambria"/>
        <w:b w:val="0"/>
        <w:sz w:val="36"/>
        <w:szCs w:val="36"/>
      </w:rPr>
    </w:pPr>
    <w:r w:rsidDel="00000000" w:rsidR="00000000" w:rsidRPr="00000000">
      <w:rPr>
        <w:rFonts w:ascii="Cambria" w:cs="Cambria" w:eastAsia="Cambria" w:hAnsi="Cambria"/>
        <w:b w:val="0"/>
        <w:sz w:val="36"/>
        <w:szCs w:val="36"/>
        <w:rtl w:val="0"/>
      </w:rPr>
      <w:t xml:space="preserve">Framingham Public Schools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40" w:lineRule="auto"/>
      <w:jc w:val="center"/>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0" w:before="120" w:line="24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120" w:line="240" w:lineRule="auto"/>
    </w:pPr>
    <w:rPr>
      <w:rFonts w:ascii="Cambria" w:cs="Cambria" w:eastAsia="Cambria" w:hAnsi="Cambri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ousd.k12.ca.us/science/secondary/curriculum" TargetMode="External"/><Relationship Id="rId20" Type="http://schemas.openxmlformats.org/officeDocument/2006/relationships/hyperlink" Target="https://www.youtube.com/watch?v=AX0W76vwzN0"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has.concord.org/index.html#interactives" TargetMode="External"/><Relationship Id="rId21" Type="http://schemas.openxmlformats.org/officeDocument/2006/relationships/hyperlink" Target="https://pmm.nasa.gov/education/lesson-plans/exploring-water-cycle" TargetMode="External"/><Relationship Id="rId24" Type="http://schemas.openxmlformats.org/officeDocument/2006/relationships/hyperlink" Target="http://www.ck12.org/assessment/ui/browse/practice/earth-science/?topic=SCI.ESC.100&amp;backUrl=http://www.ck12.org/student/" TargetMode="External"/><Relationship Id="rId23" Type="http://schemas.openxmlformats.org/officeDocument/2006/relationships/hyperlink" Target="https://docs.google.com/document/d/10vDv0col016AZ-_0qPLbXgtTnAeLp-oOSkhtEh8VpTE/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DfaE-aL7yx_mvytEhllZPuuLHWudabKrsKENvY2T1Mg/edit" TargetMode="External"/><Relationship Id="rId26" Type="http://schemas.openxmlformats.org/officeDocument/2006/relationships/hyperlink" Target="http://ed.ted.com/lessons/how-tsunamis-work-alex-gendler" TargetMode="External"/><Relationship Id="rId25" Type="http://schemas.openxmlformats.org/officeDocument/2006/relationships/hyperlink" Target="http://ed.ted.com/lessons/how-north-america-got-its-shape-peter-j-haproff" TargetMode="External"/><Relationship Id="rId28" Type="http://schemas.openxmlformats.org/officeDocument/2006/relationships/hyperlink" Target="https://www.youtube.com/watch?v=JrBaiPN6AW8" TargetMode="External"/><Relationship Id="rId27" Type="http://schemas.openxmlformats.org/officeDocument/2006/relationships/hyperlink" Target="https://www.youtube.com/watch?v=Be7o6BYVOzA"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ds.iris.edu/seismon/" TargetMode="External"/><Relationship Id="rId7" Type="http://schemas.openxmlformats.org/officeDocument/2006/relationships/hyperlink" Target="https://drive.google.com/open?id=0B1oO5U3iU008Q1ZGaEpFeFpLVnc" TargetMode="External"/><Relationship Id="rId8" Type="http://schemas.openxmlformats.org/officeDocument/2006/relationships/hyperlink" Target="https://drive.google.com/drive/folders/1NTCdBDrJA_IYeHhebOoJQ729cEV4TW1m" TargetMode="External"/><Relationship Id="rId31" Type="http://schemas.openxmlformats.org/officeDocument/2006/relationships/hyperlink" Target="http://content.teachengineering.org/content/csm_/activities/csm_designingfordisaster/csm_designingfordisaster_activity1_worksheet_v3_tedl_dwc.pdf" TargetMode="External"/><Relationship Id="rId30" Type="http://schemas.openxmlformats.org/officeDocument/2006/relationships/hyperlink" Target="https://video.nationalgeographic.com/video/animals-source/101-videos/0000016c-0195-dbf3-ab7f-839744690000?source=relatedvideo" TargetMode="External"/><Relationship Id="rId11" Type="http://schemas.openxmlformats.org/officeDocument/2006/relationships/hyperlink" Target="https://about.google/intl/en/main/cardboard-vr-explores-national-parks/" TargetMode="External"/><Relationship Id="rId33" Type="http://schemas.openxmlformats.org/officeDocument/2006/relationships/hyperlink" Target="https://docs.google.com/document/d/1xiXWuV_5pKanOMAITXLnWZdi6w6AaSxruh9iiIeV1r0/edit" TargetMode="External"/><Relationship Id="rId10" Type="http://schemas.openxmlformats.org/officeDocument/2006/relationships/hyperlink" Target="https://docs.google.com/document/d/1vgzZ_Ivf2WzazmZP5z6aqC19CzWt9Wh-ZNoyx7lOl-g/edit" TargetMode="External"/><Relationship Id="rId32" Type="http://schemas.openxmlformats.org/officeDocument/2006/relationships/hyperlink" Target="https://drive.google.com/drive/folders/1NTCdBDrJA_IYeHhebOoJQ729cEV4TW1m" TargetMode="External"/><Relationship Id="rId13" Type="http://schemas.openxmlformats.org/officeDocument/2006/relationships/hyperlink" Target="https://about.google/intl/en/main/cardboard-vr-explores-national-parks/" TargetMode="External"/><Relationship Id="rId35" Type="http://schemas.openxmlformats.org/officeDocument/2006/relationships/hyperlink" Target="http://www.yellowmaps.com/usgs/topomaps/drg24/30p/o36121b6.jpg" TargetMode="External"/><Relationship Id="rId12" Type="http://schemas.openxmlformats.org/officeDocument/2006/relationships/hyperlink" Target="https://about.google/intl/en/main/cardboard-vr-explores-national-parks/" TargetMode="External"/><Relationship Id="rId34" Type="http://schemas.openxmlformats.org/officeDocument/2006/relationships/hyperlink" Target="http://www.bbc.com/news/science-environment-39032748" TargetMode="External"/><Relationship Id="rId15" Type="http://schemas.openxmlformats.org/officeDocument/2006/relationships/hyperlink" Target="https://news.nationalgeographic.com/news/energy/2013/07/130711-fracking-wastewater-injection-earthquakes/" TargetMode="External"/><Relationship Id="rId37" Type="http://schemas.openxmlformats.org/officeDocument/2006/relationships/hyperlink" Target="http://beyondpenguins.ehe.osu.edu/issue/earths-changing-surface/common-misconceptions-about-weathering-erosion-volcanoes-and-earthquakes" TargetMode="External"/><Relationship Id="rId14" Type="http://schemas.openxmlformats.org/officeDocument/2006/relationships/hyperlink" Target="https://www.nps.gov/index.htm" TargetMode="External"/><Relationship Id="rId36" Type="http://schemas.openxmlformats.org/officeDocument/2006/relationships/hyperlink" Target="http://www.doe.mass.edu/frameworks/scitech/2016-04/AppendixIII.pdf" TargetMode="External"/><Relationship Id="rId17" Type="http://schemas.openxmlformats.org/officeDocument/2006/relationships/hyperlink" Target="https://docs.google.com/document/d/1nDIKZwUMtO5XsQhh-iLnC_H97fFHbo1-73FtHB7wDcI/edit" TargetMode="External"/><Relationship Id="rId39" Type="http://schemas.openxmlformats.org/officeDocument/2006/relationships/hyperlink" Target="https://docs.google.com/document/d/1xB2neri_IUHfEVxPJKQUv3zMaCGQPoMFmZ8GUFklZfg/edit" TargetMode="External"/><Relationship Id="rId16" Type="http://schemas.openxmlformats.org/officeDocument/2006/relationships/hyperlink" Target="https://newsela.com/read/groundwater-earthquakes/id/4076" TargetMode="External"/><Relationship Id="rId38" Type="http://schemas.openxmlformats.org/officeDocument/2006/relationships/hyperlink" Target="http://geology.teacherfriendlyguide.org/index.php/over-ne" TargetMode="External"/><Relationship Id="rId19" Type="http://schemas.openxmlformats.org/officeDocument/2006/relationships/hyperlink" Target="http://news.nationalgeographic.com/2016/03/160328-earthquakes-map-risks-usgs-science/" TargetMode="External"/><Relationship Id="rId18" Type="http://schemas.openxmlformats.org/officeDocument/2006/relationships/hyperlink" Target="https://docs.google.com/document/d/1nDIKZwUMtO5XsQhh-iLnC_H97fFHbo1-73FtHB7wDc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