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sz w:val="12"/>
          <w:szCs w:val="12"/>
        </w:rPr>
      </w:pP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Subject:</w:t>
            </w:r>
            <w:r w:rsidDel="00000000" w:rsidR="00000000" w:rsidRPr="00000000">
              <w:rPr>
                <w:rFonts w:ascii="Cambria" w:cs="Cambria" w:eastAsia="Cambria" w:hAnsi="Cambria"/>
                <w:sz w:val="28"/>
                <w:szCs w:val="28"/>
                <w:rtl w:val="0"/>
              </w:rPr>
              <w:t xml:space="preserve">  Science</w:t>
            </w:r>
          </w:p>
        </w:tc>
        <w:tc>
          <w:tcPr>
            <w:gridSpan w:val="2"/>
          </w:tcPr>
          <w:p w:rsidR="00000000" w:rsidDel="00000000" w:rsidP="00000000" w:rsidRDefault="00000000" w:rsidRPr="00000000" w14:paraId="00000003">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Grade:</w:t>
            </w:r>
            <w:r w:rsidDel="00000000" w:rsidR="00000000" w:rsidRPr="00000000">
              <w:rPr>
                <w:rFonts w:ascii="Cambria" w:cs="Cambria" w:eastAsia="Cambria" w:hAnsi="Cambria"/>
                <w:sz w:val="28"/>
                <w:szCs w:val="28"/>
                <w:rtl w:val="0"/>
              </w:rPr>
              <w:t xml:space="preserve">  6</w:t>
            </w:r>
          </w:p>
        </w:tc>
        <w:tc>
          <w:tcPr/>
          <w:p w:rsidR="00000000" w:rsidDel="00000000" w:rsidP="00000000" w:rsidRDefault="00000000" w:rsidRPr="00000000" w14:paraId="00000005">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ID:</w:t>
            </w:r>
            <w:r w:rsidDel="00000000" w:rsidR="00000000" w:rsidRPr="00000000">
              <w:rPr>
                <w:rFonts w:ascii="Cambria" w:cs="Cambria" w:eastAsia="Cambria" w:hAnsi="Cambria"/>
                <w:sz w:val="28"/>
                <w:szCs w:val="28"/>
                <w:rtl w:val="0"/>
              </w:rPr>
              <w:t xml:space="preserve">  </w:t>
            </w:r>
          </w:p>
        </w:tc>
      </w:tr>
      <w:tr>
        <w:trPr>
          <w:trHeight w:val="620" w:hRule="atLeast"/>
        </w:trPr>
        <w:tc>
          <w:tcPr>
            <w:gridSpan w:val="3"/>
          </w:tcPr>
          <w:p w:rsidR="00000000" w:rsidDel="00000000" w:rsidP="00000000" w:rsidRDefault="00000000" w:rsidRPr="00000000" w14:paraId="00000006">
            <w:pPr>
              <w:pStyle w:val="Title"/>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Unit 2:  </w:t>
            </w:r>
            <w:r w:rsidDel="00000000" w:rsidR="00000000" w:rsidRPr="00000000">
              <w:rPr>
                <w:rFonts w:ascii="Cambria" w:cs="Cambria" w:eastAsia="Cambria" w:hAnsi="Cambria"/>
                <w:sz w:val="28"/>
                <w:szCs w:val="28"/>
                <w:rtl w:val="0"/>
              </w:rPr>
              <w:t xml:space="preserve">Inside Earth’s History</w:t>
            </w:r>
            <w:r w:rsidDel="00000000" w:rsidR="00000000" w:rsidRPr="00000000">
              <w:rPr>
                <w:rtl w:val="0"/>
              </w:rPr>
            </w:r>
          </w:p>
        </w:tc>
        <w:tc>
          <w:tcPr/>
          <w:p w:rsidR="00000000" w:rsidDel="00000000" w:rsidP="00000000" w:rsidRDefault="00000000" w:rsidRPr="00000000" w14:paraId="00000009">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Length:</w:t>
            </w:r>
            <w:r w:rsidDel="00000000" w:rsidR="00000000" w:rsidRPr="00000000">
              <w:rPr>
                <w:rFonts w:ascii="Cambria" w:cs="Cambria" w:eastAsia="Cambria" w:hAnsi="Cambria"/>
                <w:sz w:val="28"/>
                <w:szCs w:val="28"/>
                <w:rtl w:val="0"/>
              </w:rPr>
              <w:t xml:space="preserve">  2-3 weeks</w:t>
            </w:r>
          </w:p>
        </w:tc>
      </w:tr>
      <w:tr>
        <w:tc>
          <w:tcPr>
            <w:gridSpan w:val="4"/>
            <w:shd w:fill="003399" w:val="clear"/>
          </w:tcPr>
          <w:p w:rsidR="00000000" w:rsidDel="00000000" w:rsidP="00000000" w:rsidRDefault="00000000" w:rsidRPr="00000000" w14:paraId="0000000A">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1: Desired Results</w:t>
            </w:r>
          </w:p>
        </w:tc>
      </w:tr>
      <w:tr>
        <w:tc>
          <w:tcPr>
            <w:gridSpan w:val="4"/>
          </w:tcPr>
          <w:p w:rsidR="00000000" w:rsidDel="00000000" w:rsidP="00000000" w:rsidRDefault="00000000" w:rsidRPr="00000000" w14:paraId="0000000E">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Standards:</w:t>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 Standards:</w:t>
            </w:r>
          </w:p>
          <w:p w:rsidR="00000000" w:rsidDel="00000000" w:rsidP="00000000" w:rsidRDefault="00000000" w:rsidRPr="00000000" w14:paraId="00000010">
            <w:pPr>
              <w:spacing w:line="240" w:lineRule="auto"/>
              <w:rPr>
                <w:sz w:val="20"/>
                <w:szCs w:val="20"/>
                <w:highlight w:val="yellow"/>
              </w:rPr>
            </w:pPr>
            <w:r w:rsidDel="00000000" w:rsidR="00000000" w:rsidRPr="00000000">
              <w:rPr>
                <w:b w:val="1"/>
                <w:sz w:val="20"/>
                <w:szCs w:val="20"/>
                <w:highlight w:val="yellow"/>
                <w:rtl w:val="0"/>
              </w:rPr>
              <w:t xml:space="preserve">6. MS-ESS1-4 </w:t>
            </w:r>
            <w:r w:rsidDel="00000000" w:rsidR="00000000" w:rsidRPr="00000000">
              <w:rPr>
                <w:sz w:val="20"/>
                <w:szCs w:val="20"/>
                <w:highlight w:val="yellow"/>
                <w:rtl w:val="0"/>
              </w:rPr>
              <w:t xml:space="preserve">Analyze and interpret rock layers and index fossils to determine the relative ages of rock formations that result from processes occurring over long periods of time.</w:t>
            </w:r>
          </w:p>
          <w:p w:rsidR="00000000" w:rsidDel="00000000" w:rsidP="00000000" w:rsidRDefault="00000000" w:rsidRPr="00000000" w14:paraId="00000011">
            <w:pPr>
              <w:spacing w:line="240" w:lineRule="auto"/>
              <w:rPr>
                <w:color w:val="cc0000"/>
                <w:sz w:val="16"/>
                <w:szCs w:val="16"/>
                <w:highlight w:val="yellow"/>
              </w:rPr>
            </w:pPr>
            <w:r w:rsidDel="00000000" w:rsidR="00000000" w:rsidRPr="00000000">
              <w:rPr>
                <w:color w:val="cc0000"/>
                <w:sz w:val="16"/>
                <w:szCs w:val="16"/>
                <w:highlight w:val="yellow"/>
                <w:rtl w:val="0"/>
              </w:rPr>
              <w:t xml:space="preserve">Clarification Statement: Analysis includes Laws of Superposition and Crosscutting Relationships limited to minor displacement faults that offset layers. Processes that occur over long periods of time include changes in rock types through weathering, erosion, heat, and pressure</w:t>
            </w:r>
          </w:p>
          <w:p w:rsidR="00000000" w:rsidDel="00000000" w:rsidP="00000000" w:rsidRDefault="00000000" w:rsidRPr="00000000" w14:paraId="00000012">
            <w:pPr>
              <w:spacing w:line="240" w:lineRule="auto"/>
              <w:rPr>
                <w:color w:val="cc0000"/>
                <w:sz w:val="16"/>
                <w:szCs w:val="16"/>
                <w:highlight w:val="yellow"/>
              </w:rPr>
            </w:pPr>
            <w:r w:rsidDel="00000000" w:rsidR="00000000" w:rsidRPr="00000000">
              <w:rPr>
                <w:color w:val="cc0000"/>
                <w:sz w:val="16"/>
                <w:szCs w:val="16"/>
                <w:highlight w:val="yellow"/>
                <w:rtl w:val="0"/>
              </w:rPr>
              <w:t xml:space="preserve">State Assessment Boundary:Strata sequences that have been reordered or overturned, names of specific periods or epochs and events within them, or the identification and naming of minerals or rock types are not expected in state assessment.</w:t>
            </w:r>
          </w:p>
          <w:p w:rsidR="00000000" w:rsidDel="00000000" w:rsidP="00000000" w:rsidRDefault="00000000" w:rsidRPr="00000000" w14:paraId="00000013">
            <w:pPr>
              <w:spacing w:line="240" w:lineRule="auto"/>
              <w:jc w:val="both"/>
              <w:rPr>
                <w:sz w:val="16"/>
                <w:szCs w:val="16"/>
                <w:highlight w:val="yellow"/>
              </w:rPr>
            </w:pPr>
            <w:r w:rsidDel="00000000" w:rsidR="00000000" w:rsidRPr="00000000">
              <w:rPr>
                <w:rtl w:val="0"/>
              </w:rPr>
            </w:r>
          </w:p>
          <w:p w:rsidR="00000000" w:rsidDel="00000000" w:rsidP="00000000" w:rsidRDefault="00000000" w:rsidRPr="00000000" w14:paraId="00000014">
            <w:pPr>
              <w:spacing w:line="240" w:lineRule="auto"/>
              <w:rPr>
                <w:sz w:val="20"/>
                <w:szCs w:val="20"/>
                <w:highlight w:val="yellow"/>
              </w:rPr>
            </w:pPr>
            <w:r w:rsidDel="00000000" w:rsidR="00000000" w:rsidRPr="00000000">
              <w:rPr>
                <w:b w:val="1"/>
                <w:sz w:val="20"/>
                <w:szCs w:val="20"/>
                <w:highlight w:val="yellow"/>
                <w:rtl w:val="0"/>
              </w:rPr>
              <w:t xml:space="preserve">6. MS-ESS2-3 </w:t>
            </w:r>
            <w:r w:rsidDel="00000000" w:rsidR="00000000" w:rsidRPr="00000000">
              <w:rPr>
                <w:sz w:val="20"/>
                <w:szCs w:val="20"/>
                <w:highlight w:val="yellow"/>
                <w:rtl w:val="0"/>
              </w:rPr>
              <w:t xml:space="preserve">Analyze and interpret maps showing the distribution of fossils and rocks, continental shapes, and seafloor structures to provide evidence that Earth’s plates have moved great distances, collided, and spread apart.</w:t>
            </w:r>
          </w:p>
          <w:p w:rsidR="00000000" w:rsidDel="00000000" w:rsidP="00000000" w:rsidRDefault="00000000" w:rsidRPr="00000000" w14:paraId="00000015">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16">
            <w:pPr>
              <w:spacing w:line="240" w:lineRule="auto"/>
              <w:rPr>
                <w:b w:val="1"/>
                <w:color w:val="cc0000"/>
                <w:sz w:val="16"/>
                <w:szCs w:val="16"/>
                <w:highlight w:val="yellow"/>
              </w:rPr>
            </w:pPr>
            <w:r w:rsidDel="00000000" w:rsidR="00000000" w:rsidRPr="00000000">
              <w:rPr>
                <w:color w:val="cc0000"/>
                <w:sz w:val="16"/>
                <w:szCs w:val="16"/>
                <w:highlight w:val="yellow"/>
                <w:rtl w:val="0"/>
              </w:rPr>
              <w:t xml:space="preserve">Clarification Statement: Maps may show similarities of rock and fossil types on different continents, the shapes of the continents (including continental shelves), and the locations of ocean structures (such as ridges, fracture zones, and trenches). similar to Wegener's visuals. State Assessment Boundaries:Mechanisms for plate motion or paleomagnetic anomalies in oceanic and continental crust are not expected in state assessment. </w:t>
            </w:r>
            <w:r w:rsidDel="00000000" w:rsidR="00000000" w:rsidRPr="00000000">
              <w:rPr>
                <w:rtl w:val="0"/>
              </w:rPr>
            </w:r>
          </w:p>
          <w:p w:rsidR="00000000" w:rsidDel="00000000" w:rsidP="00000000" w:rsidRDefault="00000000" w:rsidRPr="00000000" w14:paraId="00000017">
            <w:pPr>
              <w:spacing w:line="240" w:lineRule="auto"/>
              <w:rPr>
                <w:b w:val="1"/>
                <w:color w:val="333333"/>
                <w:sz w:val="20"/>
                <w:szCs w:val="20"/>
                <w:highlight w:val="yellow"/>
              </w:rPr>
            </w:pPr>
            <w:r w:rsidDel="00000000" w:rsidR="00000000" w:rsidRPr="00000000">
              <w:rPr>
                <w:rtl w:val="0"/>
              </w:rPr>
            </w:r>
          </w:p>
          <w:p w:rsidR="00000000" w:rsidDel="00000000" w:rsidP="00000000" w:rsidRDefault="00000000" w:rsidRPr="00000000" w14:paraId="00000018">
            <w:pPr>
              <w:spacing w:line="240" w:lineRule="auto"/>
              <w:rPr>
                <w:sz w:val="20"/>
                <w:szCs w:val="20"/>
                <w:highlight w:val="yellow"/>
              </w:rPr>
            </w:pPr>
            <w:r w:rsidDel="00000000" w:rsidR="00000000" w:rsidRPr="00000000">
              <w:rPr>
                <w:b w:val="1"/>
                <w:sz w:val="20"/>
                <w:szCs w:val="20"/>
                <w:highlight w:val="yellow"/>
                <w:rtl w:val="0"/>
              </w:rPr>
              <w:t xml:space="preserve">6. MS-LS4-1 </w:t>
            </w:r>
            <w:r w:rsidDel="00000000" w:rsidR="00000000" w:rsidRPr="00000000">
              <w:rPr>
                <w:sz w:val="20"/>
                <w:szCs w:val="20"/>
                <w:highlight w:val="yellow"/>
                <w:rtl w:val="0"/>
              </w:rPr>
              <w:t xml:space="preserve">Analyze and interpret evidence from the fossil record to describe organisms and their environment, extinctions, and changes to life forms throughout the history of the Earth.</w:t>
            </w:r>
          </w:p>
          <w:p w:rsidR="00000000" w:rsidDel="00000000" w:rsidP="00000000" w:rsidRDefault="00000000" w:rsidRPr="00000000" w14:paraId="00000019">
            <w:pPr>
              <w:spacing w:line="240" w:lineRule="auto"/>
              <w:rPr>
                <w:color w:val="cc0000"/>
                <w:sz w:val="16"/>
                <w:szCs w:val="16"/>
                <w:highlight w:val="yellow"/>
              </w:rPr>
            </w:pPr>
            <w:r w:rsidDel="00000000" w:rsidR="00000000" w:rsidRPr="00000000">
              <w:rPr>
                <w:color w:val="cc0000"/>
                <w:sz w:val="16"/>
                <w:szCs w:val="16"/>
                <w:highlight w:val="yellow"/>
                <w:rtl w:val="0"/>
              </w:rPr>
              <w:t xml:space="preserve">Clarification Statement: Examples of evidence include sets of fossils that indicate a specific type of environment, anatomical structures that indicate the function of an organism in the environment, and fossilized tracks that indicate behavior of organisms.</w:t>
            </w:r>
          </w:p>
          <w:p w:rsidR="00000000" w:rsidDel="00000000" w:rsidP="00000000" w:rsidRDefault="00000000" w:rsidRPr="00000000" w14:paraId="0000001A">
            <w:pPr>
              <w:spacing w:line="240" w:lineRule="auto"/>
              <w:rPr>
                <w:color w:val="cc0000"/>
                <w:sz w:val="16"/>
                <w:szCs w:val="16"/>
                <w:highlight w:val="yellow"/>
              </w:rPr>
            </w:pPr>
            <w:r w:rsidDel="00000000" w:rsidR="00000000" w:rsidRPr="00000000">
              <w:rPr>
                <w:color w:val="cc0000"/>
                <w:sz w:val="16"/>
                <w:szCs w:val="16"/>
                <w:highlight w:val="yellow"/>
                <w:rtl w:val="0"/>
              </w:rPr>
              <w:t xml:space="preserve">State Assessment Boundary: Names of individual species, geological eras in the fossil record, or mechanisms for extinction or speciation are not expected in state assessment.</w:t>
            </w:r>
          </w:p>
          <w:p w:rsidR="00000000" w:rsidDel="00000000" w:rsidP="00000000" w:rsidRDefault="00000000" w:rsidRPr="00000000" w14:paraId="0000001B">
            <w:pPr>
              <w:spacing w:line="240" w:lineRule="auto"/>
              <w:jc w:val="both"/>
              <w:rPr>
                <w:color w:val="ff0000"/>
                <w:sz w:val="18"/>
                <w:szCs w:val="18"/>
                <w:highlight w:val="yellow"/>
              </w:rPr>
            </w:pPr>
            <w:r w:rsidDel="00000000" w:rsidR="00000000" w:rsidRPr="00000000">
              <w:rPr>
                <w:rtl w:val="0"/>
              </w:rPr>
            </w:r>
          </w:p>
          <w:p w:rsidR="00000000" w:rsidDel="00000000" w:rsidP="00000000" w:rsidRDefault="00000000" w:rsidRPr="00000000" w14:paraId="0000001C">
            <w:pPr>
              <w:spacing w:line="240" w:lineRule="auto"/>
              <w:rPr>
                <w:sz w:val="20"/>
                <w:szCs w:val="20"/>
                <w:highlight w:val="yellow"/>
              </w:rPr>
            </w:pPr>
            <w:r w:rsidDel="00000000" w:rsidR="00000000" w:rsidRPr="00000000">
              <w:rPr>
                <w:b w:val="1"/>
                <w:sz w:val="20"/>
                <w:szCs w:val="20"/>
                <w:highlight w:val="yellow"/>
                <w:rtl w:val="0"/>
              </w:rPr>
              <w:t xml:space="preserve">6. MS-LS4-2 </w:t>
            </w:r>
            <w:r w:rsidDel="00000000" w:rsidR="00000000" w:rsidRPr="00000000">
              <w:rPr>
                <w:sz w:val="20"/>
                <w:szCs w:val="20"/>
                <w:highlight w:val="yellow"/>
                <w:rtl w:val="0"/>
              </w:rPr>
              <w:t xml:space="preserve">Construct an argument using anatomical structures to support evolutionary relationships among and between fossil organisms and modern organisms.</w:t>
            </w:r>
          </w:p>
          <w:p w:rsidR="00000000" w:rsidDel="00000000" w:rsidP="00000000" w:rsidRDefault="00000000" w:rsidRPr="00000000" w14:paraId="0000001D">
            <w:pPr>
              <w:spacing w:line="240" w:lineRule="auto"/>
              <w:rPr>
                <w:b w:val="1"/>
                <w:color w:val="333333"/>
                <w:sz w:val="20"/>
                <w:szCs w:val="20"/>
                <w:highlight w:val="yellow"/>
              </w:rPr>
            </w:pPr>
            <w:r w:rsidDel="00000000" w:rsidR="00000000" w:rsidRPr="00000000">
              <w:rPr>
                <w:color w:val="cc0000"/>
                <w:sz w:val="16"/>
                <w:szCs w:val="16"/>
                <w:highlight w:val="yellow"/>
                <w:rtl w:val="0"/>
              </w:rPr>
              <w:t xml:space="preserve">Clarification Statement: Evolutionary relationships include Include (a) Some organisms have similar traits that serve similar functions because they were inherited from a common ancestor, (b) some organisms have similar traits that serve similar functions   because they live in similar environments, and (c). some organisms have traits inherited from common ancestors that no longer serve their original function because their environments are different than their ancestors’ environments.</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 Standards/Concepts &amp; Skills:</w:t>
            </w:r>
          </w:p>
          <w:p w:rsidR="00000000" w:rsidDel="00000000" w:rsidP="00000000" w:rsidRDefault="00000000" w:rsidRPr="00000000" w14:paraId="00000020">
            <w:pPr>
              <w:spacing w:line="240" w:lineRule="auto"/>
              <w:rPr>
                <w:sz w:val="20"/>
                <w:szCs w:val="20"/>
                <w:highlight w:val="yellow"/>
              </w:rPr>
            </w:pPr>
            <w:r w:rsidDel="00000000" w:rsidR="00000000" w:rsidRPr="00000000">
              <w:rPr>
                <w:sz w:val="20"/>
                <w:szCs w:val="20"/>
                <w:highlight w:val="yellow"/>
                <w:rtl w:val="0"/>
              </w:rPr>
              <w:t xml:space="preserve">1.Asking questions (for science) and defining problems (for engineering)</w:t>
            </w:r>
          </w:p>
          <w:p w:rsidR="00000000" w:rsidDel="00000000" w:rsidP="00000000" w:rsidRDefault="00000000" w:rsidRPr="00000000" w14:paraId="00000021">
            <w:pPr>
              <w:spacing w:line="240" w:lineRule="auto"/>
              <w:rPr>
                <w:sz w:val="20"/>
                <w:szCs w:val="20"/>
                <w:highlight w:val="yellow"/>
              </w:rPr>
            </w:pPr>
            <w:r w:rsidDel="00000000" w:rsidR="00000000" w:rsidRPr="00000000">
              <w:rPr>
                <w:sz w:val="20"/>
                <w:szCs w:val="20"/>
                <w:highlight w:val="yellow"/>
                <w:rtl w:val="0"/>
              </w:rPr>
              <w:t xml:space="preserve">2.Developing and using models</w:t>
            </w:r>
          </w:p>
          <w:p w:rsidR="00000000" w:rsidDel="00000000" w:rsidP="00000000" w:rsidRDefault="00000000" w:rsidRPr="00000000" w14:paraId="00000022">
            <w:pPr>
              <w:spacing w:line="240" w:lineRule="auto"/>
              <w:rPr>
                <w:sz w:val="20"/>
                <w:szCs w:val="20"/>
                <w:highlight w:val="yellow"/>
              </w:rPr>
            </w:pPr>
            <w:r w:rsidDel="00000000" w:rsidR="00000000" w:rsidRPr="00000000">
              <w:rPr>
                <w:sz w:val="20"/>
                <w:szCs w:val="20"/>
                <w:highlight w:val="yellow"/>
                <w:rtl w:val="0"/>
              </w:rPr>
              <w:t xml:space="preserve">4.Analyzing and interpreting data</w:t>
            </w:r>
          </w:p>
          <w:p w:rsidR="00000000" w:rsidDel="00000000" w:rsidP="00000000" w:rsidRDefault="00000000" w:rsidRPr="00000000" w14:paraId="00000023">
            <w:pPr>
              <w:spacing w:line="240" w:lineRule="auto"/>
              <w:rPr>
                <w:sz w:val="20"/>
                <w:szCs w:val="20"/>
                <w:highlight w:val="yellow"/>
              </w:rPr>
            </w:pPr>
            <w:r w:rsidDel="00000000" w:rsidR="00000000" w:rsidRPr="00000000">
              <w:rPr>
                <w:sz w:val="20"/>
                <w:szCs w:val="20"/>
                <w:highlight w:val="yellow"/>
                <w:rtl w:val="0"/>
              </w:rPr>
              <w:t xml:space="preserve">7.Engaging in argument from evidence</w:t>
            </w:r>
          </w:p>
          <w:p w:rsidR="00000000" w:rsidDel="00000000" w:rsidP="00000000" w:rsidRDefault="00000000" w:rsidRPr="00000000" w14:paraId="00000024">
            <w:pPr>
              <w:spacing w:line="240" w:lineRule="auto"/>
              <w:rPr>
                <w:rFonts w:ascii="Calibri" w:cs="Calibri" w:eastAsia="Calibri" w:hAnsi="Calibri"/>
                <w:highlight w:val="yellow"/>
              </w:rPr>
            </w:pPr>
            <w:r w:rsidDel="00000000" w:rsidR="00000000" w:rsidRPr="00000000">
              <w:rPr>
                <w:sz w:val="20"/>
                <w:szCs w:val="20"/>
                <w:highlight w:val="yellow"/>
                <w:rtl w:val="0"/>
              </w:rPr>
              <w:t xml:space="preserve">8.Obtaining, evaluating, and communicating information</w:t>
            </w:r>
            <w:r w:rsidDel="00000000" w:rsidR="00000000" w:rsidRPr="00000000">
              <w:rPr>
                <w:rFonts w:ascii="Arial Narrow" w:cs="Arial Narrow" w:eastAsia="Arial Narrow" w:hAnsi="Arial Narrow"/>
                <w:highlight w:val="yellow"/>
                <w:rtl w:val="0"/>
              </w:rPr>
              <w:t xml:space="preserve"> </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29">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Overview:</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color w:val="cc0000"/>
                <w:rtl w:val="0"/>
              </w:rPr>
              <w:t xml:space="preserve">Guide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This is a brief description of the unit. It explains the unit's focus and/or theme and provides a summary of what students will learn. - delete</w:t>
            </w:r>
            <w:r w:rsidDel="00000000" w:rsidR="00000000" w:rsidRPr="00000000">
              <w:rPr>
                <w:rFonts w:ascii="Calibri" w:cs="Calibri" w:eastAsia="Calibri" w:hAnsi="Calibri"/>
                <w:rtl w:val="0"/>
              </w:rPr>
              <w:t xml:space="preserve">]</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FOCUS LANGUAGE GOALS:</w:t>
            </w:r>
          </w:p>
          <w:p w:rsidR="00000000" w:rsidDel="00000000" w:rsidP="00000000" w:rsidRDefault="00000000" w:rsidRPr="00000000" w14:paraId="0000002D">
            <w:pPr>
              <w:numPr>
                <w:ilvl w:val="0"/>
                <w:numId w:val="7"/>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Engage in sustained, complex and successful scientific inquiry.</w:t>
            </w:r>
          </w:p>
          <w:p w:rsidR="00000000" w:rsidDel="00000000" w:rsidP="00000000" w:rsidRDefault="00000000" w:rsidRPr="00000000" w14:paraId="0000002E">
            <w:pPr>
              <w:numPr>
                <w:ilvl w:val="0"/>
                <w:numId w:val="7"/>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Engage in public discourse of scientific and technical issues in the news or the community.</w:t>
            </w:r>
          </w:p>
          <w:p w:rsidR="00000000" w:rsidDel="00000000" w:rsidP="00000000" w:rsidRDefault="00000000" w:rsidRPr="00000000" w14:paraId="0000002F">
            <w:pPr>
              <w:numPr>
                <w:ilvl w:val="0"/>
                <w:numId w:val="7"/>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Analyze the implications of earth as a set of interconnected systems -- atmosphere, hydrosphere, geosphere, and biosphere -- when making personal and civic decisions. (ess)</w:t>
            </w:r>
          </w:p>
          <w:p w:rsidR="00000000" w:rsidDel="00000000" w:rsidP="00000000" w:rsidRDefault="00000000" w:rsidRPr="00000000" w14:paraId="00000030">
            <w:pPr>
              <w:numPr>
                <w:ilvl w:val="0"/>
                <w:numId w:val="7"/>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Use principles of the physical world and genetic programming to analyze living systems. (ls)</w:t>
            </w:r>
          </w:p>
          <w:p w:rsidR="00000000" w:rsidDel="00000000" w:rsidP="00000000" w:rsidRDefault="00000000" w:rsidRPr="00000000" w14:paraId="00000031">
            <w:pPr>
              <w:numPr>
                <w:ilvl w:val="0"/>
                <w:numId w:val="7"/>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Make personal and civic decisions that respect how living systems maintain balance and stability, minimizing impact on factors that disturb stability. (ls)</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tc>
      </w:tr>
      <w:tr>
        <w:tc>
          <w:tcPr>
            <w:gridSpan w:val="2"/>
          </w:tcPr>
          <w:p w:rsidR="00000000" w:rsidDel="00000000" w:rsidP="00000000" w:rsidRDefault="00000000" w:rsidRPr="00000000" w14:paraId="00000036">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Understandings</w:t>
            </w:r>
          </w:p>
          <w:p w:rsidR="00000000" w:rsidDel="00000000" w:rsidP="00000000" w:rsidRDefault="00000000" w:rsidRPr="00000000" w14:paraId="00000037">
            <w:pPr>
              <w:numPr>
                <w:ilvl w:val="0"/>
                <w:numId w:val="1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The geological time scale interpreted from rock strata provides a way to organize Earth’s history.</w:t>
            </w:r>
          </w:p>
          <w:p w:rsidR="00000000" w:rsidDel="00000000" w:rsidP="00000000" w:rsidRDefault="00000000" w:rsidRPr="00000000" w14:paraId="00000038">
            <w:pPr>
              <w:numPr>
                <w:ilvl w:val="0"/>
                <w:numId w:val="1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Earth’s systems continually interact at different rates of time, affecting the Earth locally and globally, including changes in rock types caused by weathering, erosion, heat and pressure.</w:t>
            </w:r>
          </w:p>
          <w:p w:rsidR="00000000" w:rsidDel="00000000" w:rsidP="00000000" w:rsidRDefault="00000000" w:rsidRPr="00000000" w14:paraId="00000039">
            <w:pPr>
              <w:numPr>
                <w:ilvl w:val="0"/>
                <w:numId w:val="14"/>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Earth’s continents have moved over time, which is supported by fossil evidence, type of rock, and plate and seafloor structure.</w:t>
            </w:r>
          </w:p>
          <w:p w:rsidR="00000000" w:rsidDel="00000000" w:rsidP="00000000" w:rsidRDefault="00000000" w:rsidRPr="00000000" w14:paraId="0000003A">
            <w:pPr>
              <w:numPr>
                <w:ilvl w:val="0"/>
                <w:numId w:val="1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Fossils provide evidence to support that Earth’s environment has changed over time causing extinctions and changes to various life forms. </w:t>
            </w:r>
          </w:p>
          <w:p w:rsidR="00000000" w:rsidDel="00000000" w:rsidP="00000000" w:rsidRDefault="00000000" w:rsidRPr="00000000" w14:paraId="0000003B">
            <w:pPr>
              <w:numPr>
                <w:ilvl w:val="0"/>
                <w:numId w:val="14"/>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Anatomical structures support evolutionary relationships among and between fossil and modern organisms.</w:t>
            </w:r>
            <w:r w:rsidDel="00000000" w:rsidR="00000000" w:rsidRPr="00000000">
              <w:rPr>
                <w:rtl w:val="0"/>
              </w:rPr>
            </w:r>
          </w:p>
        </w:tc>
        <w:tc>
          <w:tcPr>
            <w:gridSpan w:val="2"/>
          </w:tcPr>
          <w:p w:rsidR="00000000" w:rsidDel="00000000" w:rsidP="00000000" w:rsidRDefault="00000000" w:rsidRPr="00000000" w14:paraId="0000003D">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Essential Questions</w:t>
            </w:r>
          </w:p>
          <w:p w:rsidR="00000000" w:rsidDel="00000000" w:rsidP="00000000" w:rsidRDefault="00000000" w:rsidRPr="00000000" w14:paraId="0000003E">
            <w:pPr>
              <w:numPr>
                <w:ilvl w:val="0"/>
                <w:numId w:val="5"/>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How do rock layers tell us about Earth’s history?</w:t>
            </w:r>
          </w:p>
          <w:p w:rsidR="00000000" w:rsidDel="00000000" w:rsidP="00000000" w:rsidRDefault="00000000" w:rsidRPr="00000000" w14:paraId="0000003F">
            <w:pPr>
              <w:numPr>
                <w:ilvl w:val="0"/>
                <w:numId w:val="5"/>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How do scientists study Earth’s past?</w:t>
            </w:r>
          </w:p>
          <w:p w:rsidR="00000000" w:rsidDel="00000000" w:rsidP="00000000" w:rsidRDefault="00000000" w:rsidRPr="00000000" w14:paraId="00000040">
            <w:pPr>
              <w:numPr>
                <w:ilvl w:val="0"/>
                <w:numId w:val="5"/>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How do Earth’s surface features change over time both locally and globally?</w:t>
            </w:r>
          </w:p>
          <w:p w:rsidR="00000000" w:rsidDel="00000000" w:rsidP="00000000" w:rsidRDefault="00000000" w:rsidRPr="00000000" w14:paraId="00000041">
            <w:pPr>
              <w:numPr>
                <w:ilvl w:val="0"/>
                <w:numId w:val="5"/>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How does environment affect the structure and function of living things?</w:t>
            </w:r>
          </w:p>
          <w:p w:rsidR="00000000" w:rsidDel="00000000" w:rsidP="00000000" w:rsidRDefault="00000000" w:rsidRPr="00000000" w14:paraId="00000042">
            <w:pPr>
              <w:numPr>
                <w:ilvl w:val="0"/>
                <w:numId w:val="5"/>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Why is it important to understand that different organisms share similar body structures?</w:t>
            </w:r>
            <w:r w:rsidDel="00000000" w:rsidR="00000000" w:rsidRPr="00000000">
              <w:rPr>
                <w:rtl w:val="0"/>
              </w:rPr>
            </w:r>
          </w:p>
        </w:tc>
      </w:tr>
      <w:tr>
        <w:tc>
          <w:tcPr>
            <w:gridSpan w:val="2"/>
          </w:tcPr>
          <w:p w:rsidR="00000000" w:rsidDel="00000000" w:rsidP="00000000" w:rsidRDefault="00000000" w:rsidRPr="00000000" w14:paraId="00000044">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will ...</w:t>
            </w:r>
          </w:p>
          <w:p w:rsidR="00000000" w:rsidDel="00000000" w:rsidP="00000000" w:rsidRDefault="00000000" w:rsidRPr="00000000" w14:paraId="0000004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46">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relative dating of rock layers requires the law of superposition and index fossils</w:t>
            </w:r>
          </w:p>
          <w:p w:rsidR="00000000" w:rsidDel="00000000" w:rsidP="00000000" w:rsidRDefault="00000000" w:rsidRPr="00000000" w14:paraId="00000047">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the fossil record is used to create Earth’s geologic time scale</w:t>
            </w:r>
          </w:p>
          <w:p w:rsidR="00000000" w:rsidDel="00000000" w:rsidP="00000000" w:rsidRDefault="00000000" w:rsidRPr="00000000" w14:paraId="00000048">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processes that change Earth’s rocky surface include weathering, erosion, heat and pressure</w:t>
            </w:r>
          </w:p>
          <w:p w:rsidR="00000000" w:rsidDel="00000000" w:rsidP="00000000" w:rsidRDefault="00000000" w:rsidRPr="00000000" w14:paraId="00000049">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Earth’s continents have collided and spread apart again </w:t>
            </w:r>
          </w:p>
          <w:p w:rsidR="00000000" w:rsidDel="00000000" w:rsidP="00000000" w:rsidRDefault="00000000" w:rsidRPr="00000000" w14:paraId="0000004A">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Wegener’s theory of Continental Drift is supported by fossil and geological evidence</w:t>
            </w:r>
          </w:p>
          <w:p w:rsidR="00000000" w:rsidDel="00000000" w:rsidP="00000000" w:rsidRDefault="00000000" w:rsidRPr="00000000" w14:paraId="0000004B">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evolution is the change in organisms over time</w:t>
            </w:r>
          </w:p>
          <w:p w:rsidR="00000000" w:rsidDel="00000000" w:rsidP="00000000" w:rsidRDefault="00000000" w:rsidRPr="00000000" w14:paraId="0000004C">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the fossil record shows how adaptations of organisms have evolved to make them better suited for their environment and provides a record of extinction events</w:t>
            </w:r>
          </w:p>
          <w:p w:rsidR="00000000" w:rsidDel="00000000" w:rsidP="00000000" w:rsidRDefault="00000000" w:rsidRPr="00000000" w14:paraId="0000004D">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common traits and structures can be a result of similar function, environment, and/or common ancestor</w:t>
            </w:r>
          </w:p>
          <w:p w:rsidR="00000000" w:rsidDel="00000000" w:rsidP="00000000" w:rsidRDefault="00000000" w:rsidRPr="00000000" w14:paraId="0000004E">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4F">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language knowledge</w:t>
            </w:r>
          </w:p>
          <w:p w:rsidR="00000000" w:rsidDel="00000000" w:rsidP="00000000" w:rsidRDefault="00000000" w:rsidRPr="00000000" w14:paraId="00000050">
            <w:pPr>
              <w:pStyle w:val="Heading2"/>
              <w:spacing w:after="0" w:before="0" w:line="240" w:lineRule="auto"/>
              <w:rPr>
                <w:rFonts w:ascii="Cambria" w:cs="Cambria" w:eastAsia="Cambria" w:hAnsi="Cambria"/>
                <w:b w:val="1"/>
                <w:sz w:val="18"/>
                <w:szCs w:val="18"/>
              </w:rPr>
            </w:pPr>
            <w:r w:rsidDel="00000000" w:rsidR="00000000" w:rsidRPr="00000000">
              <w:rPr>
                <w:rFonts w:ascii="Cambria" w:cs="Cambria" w:eastAsia="Cambria" w:hAnsi="Cambria"/>
                <w:b w:val="1"/>
                <w:sz w:val="26"/>
                <w:szCs w:val="26"/>
                <w:rtl w:val="0"/>
              </w:rPr>
              <w:t xml:space="preserve">Vocabulary:  </w:t>
            </w:r>
            <w:hyperlink r:id="rId6">
              <w:r w:rsidDel="00000000" w:rsidR="00000000" w:rsidRPr="00000000">
                <w:rPr>
                  <w:rFonts w:ascii="Cambria" w:cs="Cambria" w:eastAsia="Cambria" w:hAnsi="Cambria"/>
                  <w:b w:val="1"/>
                  <w:color w:val="1155cc"/>
                  <w:sz w:val="18"/>
                  <w:szCs w:val="18"/>
                  <w:u w:val="single"/>
                  <w:rtl w:val="0"/>
                </w:rPr>
                <w:t xml:space="preserve">(see definition of CCSS tiered vocabulary)</w:t>
              </w:r>
            </w:hyperlink>
            <w:r w:rsidDel="00000000" w:rsidR="00000000" w:rsidRPr="00000000">
              <w:rPr>
                <w:rtl w:val="0"/>
              </w:rPr>
            </w:r>
          </w:p>
          <w:tbl>
            <w:tblPr>
              <w:tblStyle w:val="Table2"/>
              <w:tblW w:w="502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1677"/>
              <w:gridCol w:w="1685"/>
              <w:tblGridChange w:id="0">
                <w:tblGrid>
                  <w:gridCol w:w="1664"/>
                  <w:gridCol w:w="1677"/>
                  <w:gridCol w:w="1685"/>
                </w:tblGrid>
              </w:tblGridChange>
            </w:tblGrid>
            <w:tr>
              <w:tc>
                <w:tcPr/>
                <w:p w:rsidR="00000000" w:rsidDel="00000000" w:rsidP="00000000" w:rsidRDefault="00000000" w:rsidRPr="00000000" w14:paraId="00000051">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1</w:t>
                  </w:r>
                </w:p>
              </w:tc>
              <w:tc>
                <w:tcPr/>
                <w:p w:rsidR="00000000" w:rsidDel="00000000" w:rsidP="00000000" w:rsidRDefault="00000000" w:rsidRPr="00000000" w14:paraId="00000052">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2</w:t>
                  </w:r>
                </w:p>
              </w:tc>
              <w:tc>
                <w:tcPr/>
                <w:p w:rsidR="00000000" w:rsidDel="00000000" w:rsidP="00000000" w:rsidRDefault="00000000" w:rsidRPr="00000000" w14:paraId="00000053">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3</w:t>
                  </w:r>
                </w:p>
              </w:tc>
            </w:tr>
            <w:tr>
              <w:tc>
                <w:tcPr/>
                <w:p w:rsidR="00000000" w:rsidDel="00000000" w:rsidP="00000000" w:rsidRDefault="00000000" w:rsidRPr="00000000" w14:paraId="00000054">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Everyday words introduced</w:t>
                  </w:r>
                </w:p>
              </w:tc>
              <w:tc>
                <w:tcPr/>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Words that differ by context</w:t>
                  </w:r>
                </w:p>
              </w:tc>
              <w:tc>
                <w:tcPr/>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Words specific to content area</w:t>
                  </w:r>
                </w:p>
              </w:tc>
            </w:tr>
          </w:tbl>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5A">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can ...</w:t>
            </w:r>
          </w:p>
          <w:p w:rsidR="00000000" w:rsidDel="00000000" w:rsidP="00000000" w:rsidRDefault="00000000" w:rsidRPr="00000000" w14:paraId="0000005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5C">
            <w:pPr>
              <w:numPr>
                <w:ilvl w:val="0"/>
                <w:numId w:val="8"/>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constructing explanations and designing solutions - using evidence (e.g., measurements, observations, patterns) to support a relationship between fossils and rocks in the dating process. (MS-ESS1-4)</w:t>
            </w:r>
          </w:p>
          <w:p w:rsidR="00000000" w:rsidDel="00000000" w:rsidP="00000000" w:rsidRDefault="00000000" w:rsidRPr="00000000" w14:paraId="0000005D">
            <w:pPr>
              <w:numPr>
                <w:ilvl w:val="0"/>
                <w:numId w:val="8"/>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developing and using a model to describe Wegener’s theory of continental drift (MS-ESS2-3)            </w:t>
            </w:r>
          </w:p>
          <w:p w:rsidR="00000000" w:rsidDel="00000000" w:rsidP="00000000" w:rsidRDefault="00000000" w:rsidRPr="00000000" w14:paraId="0000005E">
            <w:pPr>
              <w:numPr>
                <w:ilvl w:val="0"/>
                <w:numId w:val="8"/>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using maps and associated skills to determine the distribution of fossils and rocks,  and continental shapes (MS-ESS2-3) </w:t>
            </w:r>
          </w:p>
          <w:p w:rsidR="00000000" w:rsidDel="00000000" w:rsidP="00000000" w:rsidRDefault="00000000" w:rsidRPr="00000000" w14:paraId="0000005F">
            <w:pPr>
              <w:numPr>
                <w:ilvl w:val="0"/>
                <w:numId w:val="8"/>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writing arguments to support claims with clear reasons (MS-ESS2-3)  e.g. - how fossils of the same organism appear on different continents</w:t>
            </w:r>
          </w:p>
          <w:p w:rsidR="00000000" w:rsidDel="00000000" w:rsidP="00000000" w:rsidRDefault="00000000" w:rsidRPr="00000000" w14:paraId="00000060">
            <w:pPr>
              <w:numPr>
                <w:ilvl w:val="0"/>
                <w:numId w:val="8"/>
              </w:numPr>
              <w:tabs>
                <w:tab w:val="right" w:pos="8388"/>
              </w:tabs>
              <w:spacing w:line="240" w:lineRule="auto"/>
              <w:ind w:left="390" w:hanging="360"/>
              <w:rPr>
                <w:sz w:val="20"/>
                <w:szCs w:val="20"/>
              </w:rPr>
            </w:pPr>
            <w:r w:rsidDel="00000000" w:rsidR="00000000" w:rsidRPr="00000000">
              <w:rPr>
                <w:sz w:val="20"/>
                <w:szCs w:val="20"/>
                <w:rtl w:val="0"/>
              </w:rPr>
              <w:t xml:space="preserve">constructing explanations of how species that are closely related have similar evolutionary histories (MS-LS4-1)</w:t>
            </w:r>
          </w:p>
          <w:p w:rsidR="00000000" w:rsidDel="00000000" w:rsidP="00000000" w:rsidRDefault="00000000" w:rsidRPr="00000000" w14:paraId="00000061">
            <w:pPr>
              <w:numPr>
                <w:ilvl w:val="0"/>
                <w:numId w:val="8"/>
              </w:numPr>
              <w:tabs>
                <w:tab w:val="right" w:pos="8388"/>
              </w:tabs>
              <w:spacing w:line="240" w:lineRule="auto"/>
              <w:ind w:left="390" w:hanging="360"/>
              <w:rPr>
                <w:sz w:val="20"/>
                <w:szCs w:val="20"/>
              </w:rPr>
            </w:pPr>
            <w:r w:rsidDel="00000000" w:rsidR="00000000" w:rsidRPr="00000000">
              <w:rPr>
                <w:sz w:val="20"/>
                <w:szCs w:val="20"/>
                <w:rtl w:val="0"/>
              </w:rPr>
              <w:t xml:space="preserve">using evidence from the fossil record to draw conclusions about evolution of life on Earth (MS-LS4-1 and 2)(MS-ESS2-3)</w:t>
            </w:r>
          </w:p>
          <w:p w:rsidR="00000000" w:rsidDel="00000000" w:rsidP="00000000" w:rsidRDefault="00000000" w:rsidRPr="00000000" w14:paraId="00000062">
            <w:pPr>
              <w:numPr>
                <w:ilvl w:val="0"/>
                <w:numId w:val="8"/>
              </w:numPr>
              <w:tabs>
                <w:tab w:val="right" w:pos="8388"/>
              </w:tabs>
              <w:spacing w:line="240" w:lineRule="auto"/>
              <w:ind w:left="390" w:hanging="360"/>
              <w:rPr>
                <w:sz w:val="20"/>
                <w:szCs w:val="20"/>
              </w:rPr>
            </w:pPr>
            <w:r w:rsidDel="00000000" w:rsidR="00000000" w:rsidRPr="00000000">
              <w:rPr>
                <w:sz w:val="20"/>
                <w:szCs w:val="20"/>
                <w:rtl w:val="0"/>
              </w:rPr>
              <w:t xml:space="preserve">giving examples of homologous structures and explaining their importance to evolution (MS-LS4-1 &amp; 2)(MS-ESS2-3)</w:t>
            </w:r>
          </w:p>
          <w:p w:rsidR="00000000" w:rsidDel="00000000" w:rsidP="00000000" w:rsidRDefault="00000000" w:rsidRPr="00000000" w14:paraId="00000063">
            <w:pPr>
              <w:numPr>
                <w:ilvl w:val="0"/>
                <w:numId w:val="8"/>
              </w:numPr>
              <w:tabs>
                <w:tab w:val="right" w:pos="8388"/>
              </w:tabs>
              <w:spacing w:line="240" w:lineRule="auto"/>
              <w:ind w:left="390" w:hanging="360"/>
              <w:rPr>
                <w:sz w:val="20"/>
                <w:szCs w:val="20"/>
              </w:rPr>
            </w:pPr>
            <w:r w:rsidDel="00000000" w:rsidR="00000000" w:rsidRPr="00000000">
              <w:rPr>
                <w:sz w:val="20"/>
                <w:szCs w:val="20"/>
                <w:rtl w:val="0"/>
              </w:rPr>
              <w:t xml:space="preserve"> writing arguments to support claims with clear reasons (MS-LS4-1 and 2)(MS-ESS2-3) </w:t>
            </w:r>
          </w:p>
          <w:p w:rsidR="00000000" w:rsidDel="00000000" w:rsidP="00000000" w:rsidRDefault="00000000" w:rsidRPr="00000000" w14:paraId="00000064">
            <w:pPr>
              <w:numPr>
                <w:ilvl w:val="0"/>
                <w:numId w:val="8"/>
              </w:numPr>
              <w:tabs>
                <w:tab w:val="right" w:pos="8388"/>
              </w:tabs>
              <w:spacing w:line="240" w:lineRule="auto"/>
              <w:ind w:left="390" w:hanging="360"/>
              <w:rPr>
                <w:sz w:val="20"/>
                <w:szCs w:val="20"/>
              </w:rPr>
            </w:pPr>
            <w:r w:rsidDel="00000000" w:rsidR="00000000" w:rsidRPr="00000000">
              <w:rPr>
                <w:sz w:val="20"/>
                <w:szCs w:val="20"/>
                <w:rtl w:val="0"/>
              </w:rPr>
              <w:t xml:space="preserve">identifying the importance of fossils as evidence of evolution (MS-LS4-1 and 2)</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67">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language knowledge</w:t>
            </w: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6A">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2: Assessments</w:t>
            </w:r>
          </w:p>
        </w:tc>
      </w:tr>
      <w:tr>
        <w:tc>
          <w:tcPr>
            <w:gridSpan w:val="4"/>
          </w:tcPr>
          <w:p w:rsidR="00000000" w:rsidDel="00000000" w:rsidP="00000000" w:rsidRDefault="00000000" w:rsidRPr="00000000" w14:paraId="0000006E">
            <w:pPr>
              <w:tabs>
                <w:tab w:val="right" w:pos="8408"/>
              </w:tabs>
              <w:spacing w:line="240" w:lineRule="auto"/>
              <w:rPr>
                <w:b w:val="1"/>
                <w:sz w:val="20"/>
                <w:szCs w:val="20"/>
                <w:highlight w:val="yellow"/>
              </w:rPr>
            </w:pPr>
            <w:r w:rsidDel="00000000" w:rsidR="00000000" w:rsidRPr="00000000">
              <w:rPr>
                <w:b w:val="1"/>
                <w:sz w:val="20"/>
                <w:szCs w:val="20"/>
                <w:highlight w:val="yellow"/>
                <w:rtl w:val="0"/>
              </w:rPr>
              <w:t xml:space="preserve">CURRICULUM EMBEDDED PERFORMANCE ASSESSMENT (PERFORMANCE TASKS)</w:t>
            </w:r>
          </w:p>
          <w:p w:rsidR="00000000" w:rsidDel="00000000" w:rsidP="00000000" w:rsidRDefault="00000000" w:rsidRPr="00000000" w14:paraId="0000006F">
            <w:pPr>
              <w:tabs>
                <w:tab w:val="right" w:pos="8388"/>
              </w:tabs>
              <w:rPr>
                <w:sz w:val="20"/>
                <w:szCs w:val="20"/>
                <w:highlight w:val="yellow"/>
              </w:rPr>
            </w:pPr>
            <w:r w:rsidDel="00000000" w:rsidR="00000000" w:rsidRPr="00000000">
              <w:rPr>
                <w:sz w:val="20"/>
                <w:szCs w:val="20"/>
                <w:highlight w:val="yellow"/>
                <w:rtl w:val="0"/>
              </w:rPr>
              <w:t xml:space="preserve">CEPA:</w:t>
            </w:r>
            <w:hyperlink r:id="rId7">
              <w:r w:rsidDel="00000000" w:rsidR="00000000" w:rsidRPr="00000000">
                <w:rPr>
                  <w:color w:val="1155cc"/>
                  <w:sz w:val="20"/>
                  <w:szCs w:val="20"/>
                  <w:highlight w:val="yellow"/>
                  <w:u w:val="single"/>
                  <w:rtl w:val="0"/>
                </w:rPr>
                <w:t xml:space="preserve">Our Changing Planet-Project Based Learning Activity</w:t>
              </w:r>
            </w:hyperlink>
            <w:r w:rsidDel="00000000" w:rsidR="00000000" w:rsidRPr="00000000">
              <w:rPr>
                <w:sz w:val="20"/>
                <w:szCs w:val="20"/>
                <w:highlight w:val="yellow"/>
                <w:rtl w:val="0"/>
              </w:rPr>
              <w:t xml:space="preserve"> </w:t>
            </w:r>
          </w:p>
          <w:p w:rsidR="00000000" w:rsidDel="00000000" w:rsidP="00000000" w:rsidRDefault="00000000" w:rsidRPr="00000000" w14:paraId="00000070">
            <w:pPr>
              <w:tabs>
                <w:tab w:val="right" w:pos="8388"/>
              </w:tabs>
              <w:rPr>
                <w:sz w:val="20"/>
                <w:szCs w:val="20"/>
                <w:highlight w:val="yellow"/>
              </w:rPr>
            </w:pPr>
            <w:r w:rsidDel="00000000" w:rsidR="00000000" w:rsidRPr="00000000">
              <w:rPr>
                <w:rtl w:val="0"/>
              </w:rPr>
            </w:r>
          </w:p>
          <w:p w:rsidR="00000000" w:rsidDel="00000000" w:rsidP="00000000" w:rsidRDefault="00000000" w:rsidRPr="00000000" w14:paraId="00000071">
            <w:pPr>
              <w:tabs>
                <w:tab w:val="right" w:pos="8421"/>
              </w:tabs>
              <w:spacing w:line="240" w:lineRule="auto"/>
              <w:rPr>
                <w:sz w:val="20"/>
                <w:szCs w:val="20"/>
                <w:highlight w:val="yellow"/>
              </w:rPr>
            </w:pPr>
            <w:r w:rsidDel="00000000" w:rsidR="00000000" w:rsidRPr="00000000">
              <w:rPr>
                <w:b w:val="1"/>
                <w:sz w:val="20"/>
                <w:szCs w:val="20"/>
                <w:highlight w:val="yellow"/>
                <w:rtl w:val="0"/>
              </w:rPr>
              <w:t xml:space="preserve">OTHER EVIDENCE</w:t>
            </w:r>
            <w:r w:rsidDel="00000000" w:rsidR="00000000" w:rsidRPr="00000000">
              <w:rPr>
                <w:sz w:val="20"/>
                <w:szCs w:val="20"/>
                <w:highlight w:val="yellow"/>
                <w:rtl w:val="0"/>
              </w:rPr>
              <w:t xml:space="preserve">: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72">
            <w:pPr>
              <w:spacing w:line="240" w:lineRule="auto"/>
              <w:jc w:val="both"/>
              <w:rPr>
                <w:sz w:val="20"/>
                <w:szCs w:val="20"/>
                <w:highlight w:val="yellow"/>
              </w:rPr>
            </w:pPr>
            <w:r w:rsidDel="00000000" w:rsidR="00000000" w:rsidRPr="00000000">
              <w:rPr>
                <w:sz w:val="20"/>
                <w:szCs w:val="20"/>
                <w:highlight w:val="yellow"/>
                <w:rtl w:val="0"/>
              </w:rPr>
              <w:t xml:space="preserve">Formative Assessments:</w:t>
            </w:r>
          </w:p>
          <w:p w:rsidR="00000000" w:rsidDel="00000000" w:rsidP="00000000" w:rsidRDefault="00000000" w:rsidRPr="00000000" w14:paraId="00000073">
            <w:pPr>
              <w:numPr>
                <w:ilvl w:val="0"/>
                <w:numId w:val="21"/>
              </w:numPr>
              <w:spacing w:line="240" w:lineRule="auto"/>
              <w:ind w:left="720" w:hanging="360"/>
              <w:jc w:val="both"/>
              <w:rPr>
                <w:sz w:val="20"/>
                <w:szCs w:val="20"/>
                <w:highlight w:val="yellow"/>
              </w:rPr>
            </w:pPr>
            <w:r w:rsidDel="00000000" w:rsidR="00000000" w:rsidRPr="00000000">
              <w:rPr>
                <w:sz w:val="20"/>
                <w:szCs w:val="20"/>
                <w:highlight w:val="yellow"/>
                <w:rtl w:val="0"/>
              </w:rPr>
              <w:t xml:space="preserve">research notes/science notebooks</w:t>
            </w:r>
          </w:p>
          <w:p w:rsidR="00000000" w:rsidDel="00000000" w:rsidP="00000000" w:rsidRDefault="00000000" w:rsidRPr="00000000" w14:paraId="00000074">
            <w:pPr>
              <w:numPr>
                <w:ilvl w:val="0"/>
                <w:numId w:val="9"/>
              </w:numPr>
              <w:spacing w:line="240" w:lineRule="auto"/>
              <w:ind w:left="720" w:hanging="360"/>
              <w:jc w:val="both"/>
              <w:rPr>
                <w:sz w:val="20"/>
                <w:szCs w:val="20"/>
                <w:highlight w:val="yellow"/>
              </w:rPr>
            </w:pPr>
            <w:r w:rsidDel="00000000" w:rsidR="00000000" w:rsidRPr="00000000">
              <w:rPr>
                <w:sz w:val="20"/>
                <w:szCs w:val="20"/>
                <w:highlight w:val="yellow"/>
                <w:rtl w:val="0"/>
              </w:rPr>
              <w:t xml:space="preserve">draft of argumentative essay </w:t>
            </w:r>
          </w:p>
          <w:p w:rsidR="00000000" w:rsidDel="00000000" w:rsidP="00000000" w:rsidRDefault="00000000" w:rsidRPr="00000000" w14:paraId="00000075">
            <w:pPr>
              <w:numPr>
                <w:ilvl w:val="0"/>
                <w:numId w:val="9"/>
              </w:numPr>
              <w:spacing w:line="240" w:lineRule="auto"/>
              <w:ind w:left="720" w:hanging="360"/>
              <w:jc w:val="both"/>
              <w:rPr>
                <w:sz w:val="20"/>
                <w:szCs w:val="20"/>
                <w:highlight w:val="yellow"/>
              </w:rPr>
            </w:pPr>
            <w:r w:rsidDel="00000000" w:rsidR="00000000" w:rsidRPr="00000000">
              <w:rPr>
                <w:sz w:val="20"/>
                <w:szCs w:val="20"/>
                <w:highlight w:val="yellow"/>
                <w:rtl w:val="0"/>
              </w:rPr>
              <w:t xml:space="preserve">responses to guiding questions (verbal and written)</w:t>
            </w:r>
          </w:p>
          <w:p w:rsidR="00000000" w:rsidDel="00000000" w:rsidP="00000000" w:rsidRDefault="00000000" w:rsidRPr="00000000" w14:paraId="00000076">
            <w:pPr>
              <w:numPr>
                <w:ilvl w:val="0"/>
                <w:numId w:val="9"/>
              </w:numPr>
              <w:spacing w:line="240" w:lineRule="auto"/>
              <w:ind w:left="720" w:hanging="360"/>
              <w:jc w:val="both"/>
              <w:rPr>
                <w:sz w:val="20"/>
                <w:szCs w:val="20"/>
                <w:highlight w:val="yellow"/>
              </w:rPr>
            </w:pPr>
            <w:r w:rsidDel="00000000" w:rsidR="00000000" w:rsidRPr="00000000">
              <w:rPr>
                <w:sz w:val="20"/>
                <w:szCs w:val="20"/>
                <w:highlight w:val="yellow"/>
                <w:rtl w:val="0"/>
              </w:rPr>
              <w:t xml:space="preserve">lab reports</w:t>
            </w:r>
          </w:p>
          <w:p w:rsidR="00000000" w:rsidDel="00000000" w:rsidP="00000000" w:rsidRDefault="00000000" w:rsidRPr="00000000" w14:paraId="00000077">
            <w:pPr>
              <w:numPr>
                <w:ilvl w:val="0"/>
                <w:numId w:val="9"/>
              </w:numPr>
              <w:spacing w:line="240" w:lineRule="auto"/>
              <w:ind w:left="720" w:hanging="360"/>
              <w:jc w:val="both"/>
              <w:rPr>
                <w:sz w:val="20"/>
                <w:szCs w:val="20"/>
                <w:highlight w:val="yellow"/>
              </w:rPr>
            </w:pPr>
            <w:r w:rsidDel="00000000" w:rsidR="00000000" w:rsidRPr="00000000">
              <w:rPr>
                <w:sz w:val="20"/>
                <w:szCs w:val="20"/>
                <w:highlight w:val="yellow"/>
                <w:rtl w:val="0"/>
              </w:rPr>
              <w:t xml:space="preserve">observations and completed work samples from group work</w:t>
            </w:r>
          </w:p>
          <w:p w:rsidR="00000000" w:rsidDel="00000000" w:rsidP="00000000" w:rsidRDefault="00000000" w:rsidRPr="00000000" w14:paraId="00000078">
            <w:pPr>
              <w:numPr>
                <w:ilvl w:val="0"/>
                <w:numId w:val="9"/>
              </w:numPr>
              <w:spacing w:line="240" w:lineRule="auto"/>
              <w:ind w:left="720" w:hanging="360"/>
              <w:jc w:val="both"/>
              <w:rPr>
                <w:sz w:val="20"/>
                <w:szCs w:val="20"/>
                <w:highlight w:val="yellow"/>
              </w:rPr>
            </w:pPr>
            <w:r w:rsidDel="00000000" w:rsidR="00000000" w:rsidRPr="00000000">
              <w:rPr>
                <w:sz w:val="20"/>
                <w:szCs w:val="20"/>
                <w:highlight w:val="yellow"/>
                <w:rtl w:val="0"/>
              </w:rPr>
              <w:t xml:space="preserve">homework</w:t>
            </w:r>
          </w:p>
          <w:p w:rsidR="00000000" w:rsidDel="00000000" w:rsidP="00000000" w:rsidRDefault="00000000" w:rsidRPr="00000000" w14:paraId="00000079">
            <w:pPr>
              <w:spacing w:line="240" w:lineRule="auto"/>
              <w:jc w:val="both"/>
              <w:rPr>
                <w:sz w:val="20"/>
                <w:szCs w:val="20"/>
                <w:highlight w:val="yellow"/>
              </w:rPr>
            </w:pPr>
            <w:r w:rsidDel="00000000" w:rsidR="00000000" w:rsidRPr="00000000">
              <w:rPr>
                <w:sz w:val="20"/>
                <w:szCs w:val="20"/>
                <w:highlight w:val="yellow"/>
                <w:rtl w:val="0"/>
              </w:rPr>
              <w:t xml:space="preserve">Summative Assessments:</w:t>
            </w:r>
          </w:p>
          <w:p w:rsidR="00000000" w:rsidDel="00000000" w:rsidP="00000000" w:rsidRDefault="00000000" w:rsidRPr="00000000" w14:paraId="0000007A">
            <w:pPr>
              <w:numPr>
                <w:ilvl w:val="0"/>
                <w:numId w:val="10"/>
              </w:numPr>
              <w:spacing w:line="240" w:lineRule="auto"/>
              <w:ind w:left="720" w:hanging="360"/>
              <w:jc w:val="both"/>
              <w:rPr>
                <w:sz w:val="20"/>
                <w:szCs w:val="20"/>
                <w:highlight w:val="yellow"/>
              </w:rPr>
            </w:pPr>
            <w:r w:rsidDel="00000000" w:rsidR="00000000" w:rsidRPr="00000000">
              <w:rPr>
                <w:sz w:val="20"/>
                <w:szCs w:val="20"/>
                <w:highlight w:val="yellow"/>
                <w:rtl w:val="0"/>
              </w:rPr>
              <w:t xml:space="preserve">unit test</w:t>
            </w:r>
          </w:p>
          <w:p w:rsidR="00000000" w:rsidDel="00000000" w:rsidP="00000000" w:rsidRDefault="00000000" w:rsidRPr="00000000" w14:paraId="0000007B">
            <w:pPr>
              <w:numPr>
                <w:ilvl w:val="0"/>
                <w:numId w:val="10"/>
              </w:numPr>
              <w:spacing w:line="240" w:lineRule="auto"/>
              <w:ind w:left="720" w:hanging="360"/>
              <w:jc w:val="both"/>
              <w:rPr>
                <w:sz w:val="20"/>
                <w:szCs w:val="20"/>
                <w:highlight w:val="yellow"/>
              </w:rPr>
            </w:pPr>
            <w:r w:rsidDel="00000000" w:rsidR="00000000" w:rsidRPr="00000000">
              <w:rPr>
                <w:sz w:val="20"/>
                <w:szCs w:val="20"/>
                <w:highlight w:val="yellow"/>
                <w:rtl w:val="0"/>
              </w:rPr>
              <w:t xml:space="preserve">Quizzes</w:t>
            </w:r>
          </w:p>
          <w:p w:rsidR="00000000" w:rsidDel="00000000" w:rsidP="00000000" w:rsidRDefault="00000000" w:rsidRPr="00000000" w14:paraId="0000007C">
            <w:pPr>
              <w:numPr>
                <w:ilvl w:val="0"/>
                <w:numId w:val="10"/>
              </w:numPr>
              <w:spacing w:line="240" w:lineRule="auto"/>
              <w:ind w:left="720" w:hanging="360"/>
              <w:rPr>
                <w:sz w:val="20"/>
                <w:szCs w:val="20"/>
                <w:highlight w:val="yellow"/>
              </w:rPr>
            </w:pPr>
            <w:hyperlink r:id="rId8">
              <w:r w:rsidDel="00000000" w:rsidR="00000000" w:rsidRPr="00000000">
                <w:rPr>
                  <w:rFonts w:ascii="Calibri" w:cs="Calibri" w:eastAsia="Calibri" w:hAnsi="Calibri"/>
                  <w:color w:val="1155cc"/>
                  <w:highlight w:val="yellow"/>
                  <w:u w:val="single"/>
                  <w:rtl w:val="0"/>
                </w:rPr>
                <w:t xml:space="preserve">Compelling Evidence for Continental Drift</w:t>
              </w:r>
            </w:hyperlink>
            <w:r w:rsidDel="00000000" w:rsidR="00000000" w:rsidRPr="00000000">
              <w:rPr>
                <w:rtl w:val="0"/>
              </w:rPr>
            </w:r>
          </w:p>
          <w:p w:rsidR="00000000" w:rsidDel="00000000" w:rsidP="00000000" w:rsidRDefault="00000000" w:rsidRPr="00000000" w14:paraId="0000007D">
            <w:pPr>
              <w:tabs>
                <w:tab w:val="right" w:pos="8421"/>
              </w:tabs>
              <w:spacing w:line="240" w:lineRule="auto"/>
              <w:rPr>
                <w:b w:val="1"/>
                <w:sz w:val="20"/>
                <w:szCs w:val="20"/>
                <w:highlight w:val="yellow"/>
              </w:rPr>
            </w:pPr>
            <w:r w:rsidDel="00000000" w:rsidR="00000000" w:rsidRPr="00000000">
              <w:rPr>
                <w:rtl w:val="0"/>
              </w:rPr>
            </w:r>
          </w:p>
          <w:p w:rsidR="00000000" w:rsidDel="00000000" w:rsidP="00000000" w:rsidRDefault="00000000" w:rsidRPr="00000000" w14:paraId="0000007E">
            <w:pPr>
              <w:tabs>
                <w:tab w:val="right" w:pos="8421"/>
              </w:tabs>
              <w:spacing w:line="240" w:lineRule="auto"/>
              <w:rPr>
                <w:b w:val="1"/>
                <w:sz w:val="20"/>
                <w:szCs w:val="20"/>
                <w:highlight w:val="yellow"/>
              </w:rPr>
            </w:pPr>
            <w:r w:rsidDel="00000000" w:rsidR="00000000" w:rsidRPr="00000000">
              <w:rPr>
                <w:b w:val="1"/>
                <w:sz w:val="20"/>
                <w:szCs w:val="20"/>
                <w:highlight w:val="yellow"/>
                <w:rtl w:val="0"/>
              </w:rPr>
              <w:t xml:space="preserve">Self-Assessment:  </w:t>
            </w:r>
          </w:p>
          <w:p w:rsidR="00000000" w:rsidDel="00000000" w:rsidP="00000000" w:rsidRDefault="00000000" w:rsidRPr="00000000" w14:paraId="0000007F">
            <w:pPr>
              <w:numPr>
                <w:ilvl w:val="0"/>
                <w:numId w:val="25"/>
              </w:numPr>
              <w:spacing w:line="240" w:lineRule="auto"/>
              <w:ind w:left="720" w:hanging="360"/>
              <w:jc w:val="both"/>
              <w:rPr>
                <w:highlight w:val="yellow"/>
              </w:rPr>
            </w:pPr>
            <w:hyperlink r:id="rId9">
              <w:r w:rsidDel="00000000" w:rsidR="00000000" w:rsidRPr="00000000">
                <w:rPr>
                  <w:color w:val="1155cc"/>
                  <w:sz w:val="20"/>
                  <w:szCs w:val="20"/>
                  <w:highlight w:val="yellow"/>
                  <w:u w:val="single"/>
                  <w:rtl w:val="0"/>
                </w:rPr>
                <w:t xml:space="preserve">Self Assessment</w:t>
              </w:r>
            </w:hyperlink>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85">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3: Learning Plan</w:t>
            </w:r>
          </w:p>
        </w:tc>
      </w:tr>
      <w:tr>
        <w:tc>
          <w:tcPr>
            <w:gridSpan w:val="4"/>
          </w:tcPr>
          <w:p w:rsidR="00000000" w:rsidDel="00000000" w:rsidP="00000000" w:rsidRDefault="00000000" w:rsidRPr="00000000" w14:paraId="00000089">
            <w:pPr>
              <w:spacing w:line="240" w:lineRule="auto"/>
              <w:rPr>
                <w:b w:val="1"/>
                <w:sz w:val="20"/>
                <w:szCs w:val="20"/>
                <w:highlight w:val="yellow"/>
                <w:u w:val="single"/>
              </w:rPr>
            </w:pPr>
            <w:r w:rsidDel="00000000" w:rsidR="00000000" w:rsidRPr="00000000">
              <w:rPr>
                <w:b w:val="1"/>
                <w:sz w:val="20"/>
                <w:szCs w:val="20"/>
                <w:highlight w:val="yellow"/>
                <w:u w:val="single"/>
                <w:rtl w:val="0"/>
              </w:rPr>
              <w:t xml:space="preserve">Pre-Assessments of Requisite Knowledge, Possible Pre- or Mis-conceptions</w:t>
            </w:r>
          </w:p>
          <w:p w:rsidR="00000000" w:rsidDel="00000000" w:rsidP="00000000" w:rsidRDefault="00000000" w:rsidRPr="00000000" w14:paraId="0000008A">
            <w:pPr>
              <w:spacing w:line="240" w:lineRule="auto"/>
              <w:rPr>
                <w:b w:val="1"/>
                <w:sz w:val="20"/>
                <w:szCs w:val="20"/>
                <w:highlight w:val="yellow"/>
              </w:rPr>
            </w:pPr>
            <w:r w:rsidDel="00000000" w:rsidR="00000000" w:rsidRPr="00000000">
              <w:rPr>
                <w:b w:val="1"/>
                <w:sz w:val="20"/>
                <w:szCs w:val="20"/>
                <w:highlight w:val="yellow"/>
                <w:rtl w:val="0"/>
              </w:rPr>
              <w:t xml:space="preserve">Pre-Assessment</w:t>
            </w:r>
          </w:p>
          <w:p w:rsidR="00000000" w:rsidDel="00000000" w:rsidP="00000000" w:rsidRDefault="00000000" w:rsidRPr="00000000" w14:paraId="0000008B">
            <w:pPr>
              <w:numPr>
                <w:ilvl w:val="0"/>
                <w:numId w:val="15"/>
              </w:numPr>
              <w:spacing w:line="240" w:lineRule="auto"/>
              <w:ind w:left="720" w:hanging="360"/>
              <w:jc w:val="both"/>
              <w:rPr>
                <w:sz w:val="20"/>
                <w:szCs w:val="20"/>
                <w:highlight w:val="yellow"/>
              </w:rPr>
            </w:pPr>
            <w:hyperlink r:id="rId10">
              <w:r w:rsidDel="00000000" w:rsidR="00000000" w:rsidRPr="00000000">
                <w:rPr>
                  <w:rFonts w:ascii="Arial Narrow" w:cs="Arial Narrow" w:eastAsia="Arial Narrow" w:hAnsi="Arial Narrow"/>
                  <w:color w:val="1155cc"/>
                  <w:sz w:val="20"/>
                  <w:szCs w:val="20"/>
                  <w:highlight w:val="yellow"/>
                  <w:u w:val="single"/>
                  <w:rtl w:val="0"/>
                </w:rPr>
                <w:t xml:space="preserve"> </w:t>
              </w:r>
            </w:hyperlink>
            <w:hyperlink r:id="rId11">
              <w:r w:rsidDel="00000000" w:rsidR="00000000" w:rsidRPr="00000000">
                <w:rPr>
                  <w:color w:val="1155cc"/>
                  <w:sz w:val="20"/>
                  <w:szCs w:val="20"/>
                  <w:highlight w:val="yellow"/>
                  <w:u w:val="single"/>
                  <w:rtl w:val="0"/>
                </w:rPr>
                <w:t xml:space="preserve">PreTest:  Earth’s Dynamics </w:t>
              </w:r>
            </w:hyperlink>
            <w:r w:rsidDel="00000000" w:rsidR="00000000" w:rsidRPr="00000000">
              <w:rPr>
                <w:rtl w:val="0"/>
              </w:rPr>
            </w:r>
          </w:p>
          <w:p w:rsidR="00000000" w:rsidDel="00000000" w:rsidP="00000000" w:rsidRDefault="00000000" w:rsidRPr="00000000" w14:paraId="0000008C">
            <w:pPr>
              <w:spacing w:line="240" w:lineRule="auto"/>
              <w:jc w:val="both"/>
              <w:rPr>
                <w:b w:val="1"/>
                <w:sz w:val="20"/>
                <w:szCs w:val="20"/>
                <w:highlight w:val="yellow"/>
              </w:rPr>
            </w:pPr>
            <w:r w:rsidDel="00000000" w:rsidR="00000000" w:rsidRPr="00000000">
              <w:rPr>
                <w:b w:val="1"/>
                <w:sz w:val="20"/>
                <w:szCs w:val="20"/>
                <w:highlight w:val="yellow"/>
                <w:rtl w:val="0"/>
              </w:rPr>
              <w:t xml:space="preserve">Hook Activities:</w:t>
            </w:r>
          </w:p>
          <w:p w:rsidR="00000000" w:rsidDel="00000000" w:rsidP="00000000" w:rsidRDefault="00000000" w:rsidRPr="00000000" w14:paraId="0000008D">
            <w:pPr>
              <w:numPr>
                <w:ilvl w:val="0"/>
                <w:numId w:val="15"/>
              </w:numPr>
              <w:spacing w:line="240" w:lineRule="auto"/>
              <w:ind w:left="720" w:hanging="360"/>
              <w:jc w:val="both"/>
              <w:rPr>
                <w:sz w:val="20"/>
                <w:szCs w:val="20"/>
                <w:highlight w:val="yellow"/>
              </w:rPr>
            </w:pPr>
            <w:hyperlink r:id="rId12">
              <w:r w:rsidDel="00000000" w:rsidR="00000000" w:rsidRPr="00000000">
                <w:rPr>
                  <w:color w:val="1155cc"/>
                  <w:sz w:val="20"/>
                  <w:szCs w:val="20"/>
                  <w:highlight w:val="yellow"/>
                  <w:u w:val="single"/>
                  <w:rtl w:val="0"/>
                </w:rPr>
                <w:t xml:space="preserve">Great Fossil Find Background information </w:t>
              </w:r>
            </w:hyperlink>
            <w:r w:rsidDel="00000000" w:rsidR="00000000" w:rsidRPr="00000000">
              <w:rPr>
                <w:sz w:val="20"/>
                <w:szCs w:val="20"/>
                <w:highlight w:val="yellow"/>
                <w:rtl w:val="0"/>
              </w:rPr>
              <w:t xml:space="preserve">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8E">
            <w:pPr>
              <w:numPr>
                <w:ilvl w:val="0"/>
                <w:numId w:val="15"/>
              </w:numPr>
              <w:spacing w:line="240" w:lineRule="auto"/>
              <w:ind w:left="720" w:hanging="360"/>
              <w:jc w:val="both"/>
              <w:rPr>
                <w:highlight w:val="yellow"/>
              </w:rPr>
            </w:pPr>
            <w:hyperlink r:id="rId13">
              <w:r w:rsidDel="00000000" w:rsidR="00000000" w:rsidRPr="00000000">
                <w:rPr>
                  <w:color w:val="1155cc"/>
                  <w:sz w:val="20"/>
                  <w:szCs w:val="20"/>
                  <w:highlight w:val="yellow"/>
                  <w:u w:val="single"/>
                  <w:rtl w:val="0"/>
                </w:rPr>
                <w:t xml:space="preserve">Mystery Bones Pre-Unit Activity</w:t>
              </w:r>
            </w:hyperlink>
            <w:r w:rsidDel="00000000" w:rsidR="00000000" w:rsidRPr="00000000">
              <w:rPr>
                <w:sz w:val="20"/>
                <w:szCs w:val="20"/>
                <w:highlight w:val="yellow"/>
                <w:rtl w:val="0"/>
              </w:rPr>
              <w:t xml:space="preserve"> </w:t>
            </w:r>
            <w:r w:rsidDel="00000000" w:rsidR="00000000" w:rsidRPr="00000000">
              <w:rPr>
                <w:highlight w:val="yellow"/>
                <w:rtl w:val="0"/>
              </w:rPr>
              <w:t xml:space="preserve">  </w:t>
            </w:r>
          </w:p>
          <w:p w:rsidR="00000000" w:rsidDel="00000000" w:rsidP="00000000" w:rsidRDefault="00000000" w:rsidRPr="00000000" w14:paraId="0000008F">
            <w:pPr>
              <w:spacing w:line="240" w:lineRule="auto"/>
              <w:jc w:val="both"/>
              <w:rPr>
                <w:sz w:val="20"/>
                <w:szCs w:val="20"/>
                <w:highlight w:val="yellow"/>
              </w:rPr>
            </w:pP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90">
            <w:pPr>
              <w:spacing w:line="240" w:lineRule="auto"/>
              <w:rPr>
                <w:b w:val="1"/>
                <w:sz w:val="20"/>
                <w:szCs w:val="20"/>
                <w:highlight w:val="yellow"/>
              </w:rPr>
            </w:pPr>
            <w:r w:rsidDel="00000000" w:rsidR="00000000" w:rsidRPr="00000000">
              <w:rPr>
                <w:b w:val="1"/>
                <w:sz w:val="20"/>
                <w:szCs w:val="20"/>
                <w:highlight w:val="yellow"/>
                <w:rtl w:val="0"/>
              </w:rPr>
              <w:t xml:space="preserve">Possible misconceptions</w:t>
            </w:r>
          </w:p>
          <w:p w:rsidR="00000000" w:rsidDel="00000000" w:rsidP="00000000" w:rsidRDefault="00000000" w:rsidRPr="00000000" w14:paraId="00000091">
            <w:pPr>
              <w:numPr>
                <w:ilvl w:val="0"/>
                <w:numId w:val="28"/>
              </w:numPr>
              <w:spacing w:line="240" w:lineRule="auto"/>
              <w:ind w:left="720" w:hanging="360"/>
              <w:rPr>
                <w:sz w:val="20"/>
                <w:szCs w:val="20"/>
                <w:highlight w:val="yellow"/>
              </w:rPr>
            </w:pPr>
            <w:r w:rsidDel="00000000" w:rsidR="00000000" w:rsidRPr="00000000">
              <w:rPr>
                <w:sz w:val="20"/>
                <w:szCs w:val="20"/>
                <w:highlight w:val="yellow"/>
                <w:rtl w:val="0"/>
              </w:rPr>
              <w:t xml:space="preserve">Fossils are petrified remains of dead animals and plants.</w:t>
            </w:r>
          </w:p>
          <w:p w:rsidR="00000000" w:rsidDel="00000000" w:rsidP="00000000" w:rsidRDefault="00000000" w:rsidRPr="00000000" w14:paraId="00000092">
            <w:pPr>
              <w:numPr>
                <w:ilvl w:val="0"/>
                <w:numId w:val="28"/>
              </w:numPr>
              <w:spacing w:line="240" w:lineRule="auto"/>
              <w:ind w:left="720" w:hanging="360"/>
              <w:jc w:val="both"/>
              <w:rPr>
                <w:sz w:val="20"/>
                <w:szCs w:val="20"/>
                <w:highlight w:val="yellow"/>
              </w:rPr>
            </w:pPr>
            <w:r w:rsidDel="00000000" w:rsidR="00000000" w:rsidRPr="00000000">
              <w:rPr>
                <w:sz w:val="20"/>
                <w:szCs w:val="20"/>
                <w:highlight w:val="yellow"/>
                <w:rtl w:val="0"/>
              </w:rPr>
              <w:t xml:space="preserve">Fossils of tropical plants cannot be found in cold or dry areas.</w:t>
            </w:r>
          </w:p>
          <w:p w:rsidR="00000000" w:rsidDel="00000000" w:rsidP="00000000" w:rsidRDefault="00000000" w:rsidRPr="00000000" w14:paraId="00000093">
            <w:pPr>
              <w:numPr>
                <w:ilvl w:val="0"/>
                <w:numId w:val="28"/>
              </w:numPr>
              <w:spacing w:line="240" w:lineRule="auto"/>
              <w:ind w:left="720" w:hanging="360"/>
              <w:jc w:val="both"/>
              <w:rPr>
                <w:sz w:val="20"/>
                <w:szCs w:val="20"/>
                <w:highlight w:val="yellow"/>
              </w:rPr>
            </w:pPr>
            <w:r w:rsidDel="00000000" w:rsidR="00000000" w:rsidRPr="00000000">
              <w:rPr>
                <w:sz w:val="20"/>
                <w:szCs w:val="20"/>
                <w:highlight w:val="yellow"/>
                <w:rtl w:val="0"/>
              </w:rPr>
              <w:t xml:space="preserve">Fossils only represent bones and shells of extinct animals.  Soft tissues can never be fossilized.</w:t>
            </w:r>
          </w:p>
          <w:p w:rsidR="00000000" w:rsidDel="00000000" w:rsidP="00000000" w:rsidRDefault="00000000" w:rsidRPr="00000000" w14:paraId="00000094">
            <w:pPr>
              <w:numPr>
                <w:ilvl w:val="0"/>
                <w:numId w:val="28"/>
              </w:numPr>
              <w:spacing w:line="240" w:lineRule="auto"/>
              <w:ind w:left="720" w:hanging="360"/>
              <w:jc w:val="both"/>
              <w:rPr>
                <w:sz w:val="20"/>
                <w:szCs w:val="20"/>
                <w:highlight w:val="yellow"/>
              </w:rPr>
            </w:pPr>
            <w:r w:rsidDel="00000000" w:rsidR="00000000" w:rsidRPr="00000000">
              <w:rPr>
                <w:sz w:val="20"/>
                <w:szCs w:val="20"/>
                <w:highlight w:val="yellow"/>
                <w:rtl w:val="0"/>
              </w:rPr>
              <w:t xml:space="preserve">Geologic time can be described using hundreds of years ago.  (As concrete learners, students have a hard time grasping the large time frame of the geological time scale.)</w:t>
            </w:r>
          </w:p>
          <w:p w:rsidR="00000000" w:rsidDel="00000000" w:rsidP="00000000" w:rsidRDefault="00000000" w:rsidRPr="00000000" w14:paraId="00000095">
            <w:pPr>
              <w:numPr>
                <w:ilvl w:val="0"/>
                <w:numId w:val="28"/>
              </w:numPr>
              <w:spacing w:line="240" w:lineRule="auto"/>
              <w:ind w:left="720" w:hanging="360"/>
              <w:jc w:val="both"/>
              <w:rPr>
                <w:sz w:val="20"/>
                <w:szCs w:val="20"/>
                <w:highlight w:val="yellow"/>
              </w:rPr>
            </w:pPr>
            <w:r w:rsidDel="00000000" w:rsidR="00000000" w:rsidRPr="00000000">
              <w:rPr>
                <w:sz w:val="20"/>
                <w:szCs w:val="20"/>
                <w:highlight w:val="yellow"/>
                <w:rtl w:val="0"/>
              </w:rPr>
              <w:t xml:space="preserve">All rocks and planets were formed at the same time.</w:t>
            </w:r>
          </w:p>
          <w:p w:rsidR="00000000" w:rsidDel="00000000" w:rsidP="00000000" w:rsidRDefault="00000000" w:rsidRPr="00000000" w14:paraId="00000096">
            <w:pPr>
              <w:numPr>
                <w:ilvl w:val="0"/>
                <w:numId w:val="28"/>
              </w:numPr>
              <w:spacing w:line="240" w:lineRule="auto"/>
              <w:ind w:left="720" w:hanging="360"/>
              <w:jc w:val="both"/>
              <w:rPr>
                <w:sz w:val="20"/>
                <w:szCs w:val="20"/>
                <w:highlight w:val="yellow"/>
              </w:rPr>
            </w:pPr>
            <w:r w:rsidDel="00000000" w:rsidR="00000000" w:rsidRPr="00000000">
              <w:rPr>
                <w:sz w:val="20"/>
                <w:szCs w:val="20"/>
                <w:highlight w:val="yellow"/>
                <w:rtl w:val="0"/>
              </w:rPr>
              <w:t xml:space="preserve">We know everything that has happened since the beginning of time</w:t>
            </w:r>
          </w:p>
          <w:p w:rsidR="00000000" w:rsidDel="00000000" w:rsidP="00000000" w:rsidRDefault="00000000" w:rsidRPr="00000000" w14:paraId="00000097">
            <w:pPr>
              <w:numPr>
                <w:ilvl w:val="0"/>
                <w:numId w:val="28"/>
              </w:numPr>
              <w:spacing w:line="240" w:lineRule="auto"/>
              <w:ind w:left="720" w:hanging="360"/>
              <w:jc w:val="both"/>
              <w:rPr>
                <w:sz w:val="20"/>
                <w:szCs w:val="20"/>
                <w:highlight w:val="yellow"/>
              </w:rPr>
            </w:pPr>
            <w:r w:rsidDel="00000000" w:rsidR="00000000" w:rsidRPr="00000000">
              <w:rPr>
                <w:sz w:val="20"/>
                <w:szCs w:val="20"/>
                <w:highlight w:val="yellow"/>
                <w:rtl w:val="0"/>
              </w:rPr>
              <w:t xml:space="preserve">There is a difference between accuracy and precision.</w:t>
            </w:r>
          </w:p>
          <w:p w:rsidR="00000000" w:rsidDel="00000000" w:rsidP="00000000" w:rsidRDefault="00000000" w:rsidRPr="00000000" w14:paraId="00000098">
            <w:pPr>
              <w:numPr>
                <w:ilvl w:val="0"/>
                <w:numId w:val="28"/>
              </w:numPr>
              <w:spacing w:line="240" w:lineRule="auto"/>
              <w:ind w:left="720" w:hanging="360"/>
              <w:jc w:val="both"/>
              <w:rPr>
                <w:sz w:val="20"/>
                <w:szCs w:val="20"/>
                <w:highlight w:val="yellow"/>
              </w:rPr>
            </w:pPr>
            <w:r w:rsidDel="00000000" w:rsidR="00000000" w:rsidRPr="00000000">
              <w:rPr>
                <w:sz w:val="20"/>
                <w:szCs w:val="20"/>
                <w:highlight w:val="yellow"/>
                <w:rtl w:val="0"/>
              </w:rPr>
              <w:t xml:space="preserve">Oldest sedimentary rock layers are not always located below younger sedimentary rock layers.</w:t>
            </w:r>
          </w:p>
          <w:p w:rsidR="00000000" w:rsidDel="00000000" w:rsidP="00000000" w:rsidRDefault="00000000" w:rsidRPr="00000000" w14:paraId="00000099">
            <w:pPr>
              <w:numPr>
                <w:ilvl w:val="0"/>
                <w:numId w:val="28"/>
              </w:numPr>
              <w:spacing w:line="240" w:lineRule="auto"/>
              <w:ind w:left="720" w:hanging="360"/>
              <w:jc w:val="both"/>
              <w:rPr>
                <w:sz w:val="20"/>
                <w:szCs w:val="20"/>
                <w:highlight w:val="yellow"/>
              </w:rPr>
            </w:pPr>
            <w:r w:rsidDel="00000000" w:rsidR="00000000" w:rsidRPr="00000000">
              <w:rPr>
                <w:sz w:val="20"/>
                <w:szCs w:val="20"/>
                <w:highlight w:val="yellow"/>
                <w:rtl w:val="0"/>
              </w:rPr>
              <w:t xml:space="preserve">Plate movement is slow (millimeters or centimeters per year) that the forces generated by this movement do not affect rock</w:t>
            </w:r>
          </w:p>
          <w:p w:rsidR="00000000" w:rsidDel="00000000" w:rsidP="00000000" w:rsidRDefault="00000000" w:rsidRPr="00000000" w14:paraId="0000009A">
            <w:pPr>
              <w:spacing w:line="240" w:lineRule="auto"/>
              <w:rPr>
                <w:b w:val="1"/>
                <w:sz w:val="20"/>
                <w:szCs w:val="20"/>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spacing w:line="240" w:lineRule="auto"/>
              <w:rPr>
                <w:b w:val="1"/>
                <w:sz w:val="20"/>
                <w:szCs w:val="20"/>
                <w:highlight w:val="yellow"/>
                <w:u w:val="single"/>
              </w:rPr>
            </w:pPr>
            <w:r w:rsidDel="00000000" w:rsidR="00000000" w:rsidRPr="00000000">
              <w:rPr>
                <w:b w:val="1"/>
                <w:sz w:val="20"/>
                <w:szCs w:val="20"/>
                <w:highlight w:val="yellow"/>
                <w:rtl w:val="0"/>
              </w:rPr>
              <w:t xml:space="preserve">Learning Events:</w:t>
            </w:r>
            <w:r w:rsidDel="00000000" w:rsidR="00000000" w:rsidRPr="00000000">
              <w:rPr>
                <w:rtl w:val="0"/>
              </w:rPr>
            </w:r>
          </w:p>
          <w:p w:rsidR="00000000" w:rsidDel="00000000" w:rsidP="00000000" w:rsidRDefault="00000000" w:rsidRPr="00000000" w14:paraId="0000009C">
            <w:pPr>
              <w:spacing w:line="240" w:lineRule="auto"/>
              <w:jc w:val="both"/>
              <w:rPr>
                <w:sz w:val="20"/>
                <w:szCs w:val="20"/>
                <w:highlight w:val="yellow"/>
              </w:rPr>
            </w:pPr>
            <w:r w:rsidDel="00000000" w:rsidR="00000000" w:rsidRPr="00000000">
              <w:rPr>
                <w:b w:val="1"/>
                <w:sz w:val="20"/>
                <w:szCs w:val="20"/>
                <w:highlight w:val="yellow"/>
                <w:rtl w:val="0"/>
              </w:rPr>
              <w:t xml:space="preserve">Question</w:t>
            </w:r>
            <w:r w:rsidDel="00000000" w:rsidR="00000000" w:rsidRPr="00000000">
              <w:rPr>
                <w:sz w:val="20"/>
                <w:szCs w:val="20"/>
                <w:highlight w:val="yellow"/>
                <w:rtl w:val="0"/>
              </w:rPr>
              <w:t xml:space="preserve">: What are fossils?</w:t>
            </w:r>
          </w:p>
          <w:p w:rsidR="00000000" w:rsidDel="00000000" w:rsidP="00000000" w:rsidRDefault="00000000" w:rsidRPr="00000000" w14:paraId="0000009D">
            <w:pPr>
              <w:spacing w:line="240" w:lineRule="auto"/>
              <w:jc w:val="both"/>
              <w:rPr>
                <w:sz w:val="20"/>
                <w:szCs w:val="20"/>
                <w:highlight w:val="yellow"/>
              </w:rPr>
            </w:pPr>
            <w:r w:rsidDel="00000000" w:rsidR="00000000" w:rsidRPr="00000000">
              <w:rPr>
                <w:b w:val="1"/>
                <w:sz w:val="20"/>
                <w:szCs w:val="20"/>
                <w:highlight w:val="yellow"/>
                <w:rtl w:val="0"/>
              </w:rPr>
              <w:t xml:space="preserve">Hook:</w:t>
            </w:r>
            <w:r w:rsidDel="00000000" w:rsidR="00000000" w:rsidRPr="00000000">
              <w:rPr>
                <w:sz w:val="20"/>
                <w:szCs w:val="20"/>
                <w:highlight w:val="yellow"/>
                <w:rtl w:val="0"/>
              </w:rPr>
              <w:t xml:space="preserve"> </w:t>
            </w:r>
            <w:hyperlink r:id="rId14">
              <w:r w:rsidDel="00000000" w:rsidR="00000000" w:rsidRPr="00000000">
                <w:rPr>
                  <w:color w:val="1155cc"/>
                  <w:sz w:val="20"/>
                  <w:szCs w:val="20"/>
                  <w:highlight w:val="yellow"/>
                  <w:u w:val="single"/>
                  <w:rtl w:val="0"/>
                </w:rPr>
                <w:t xml:space="preserve">Fossil Song</w:t>
              </w:r>
            </w:hyperlink>
            <w:r w:rsidDel="00000000" w:rsidR="00000000" w:rsidRPr="00000000">
              <w:rPr>
                <w:rtl w:val="0"/>
              </w:rPr>
            </w:r>
          </w:p>
          <w:p w:rsidR="00000000" w:rsidDel="00000000" w:rsidP="00000000" w:rsidRDefault="00000000" w:rsidRPr="00000000" w14:paraId="0000009E">
            <w:pPr>
              <w:spacing w:line="240" w:lineRule="auto"/>
              <w:jc w:val="both"/>
              <w:rPr>
                <w:b w:val="1"/>
                <w:sz w:val="20"/>
                <w:szCs w:val="20"/>
                <w:highlight w:val="yellow"/>
              </w:rPr>
            </w:pPr>
            <w:r w:rsidDel="00000000" w:rsidR="00000000" w:rsidRPr="00000000">
              <w:rPr>
                <w:b w:val="1"/>
                <w:sz w:val="20"/>
                <w:szCs w:val="20"/>
                <w:highlight w:val="yellow"/>
                <w:rtl w:val="0"/>
              </w:rPr>
              <w:t xml:space="preserve">Fossils (Suggested length = 2 Weeks (55 minutes a day X 5)  </w:t>
            </w:r>
          </w:p>
          <w:p w:rsidR="00000000" w:rsidDel="00000000" w:rsidP="00000000" w:rsidRDefault="00000000" w:rsidRPr="00000000" w14:paraId="0000009F">
            <w:pPr>
              <w:spacing w:line="240" w:lineRule="auto"/>
              <w:jc w:val="both"/>
              <w:rPr>
                <w:b w:val="1"/>
                <w:sz w:val="20"/>
                <w:szCs w:val="20"/>
                <w:highlight w:val="yellow"/>
              </w:rPr>
            </w:pPr>
            <w:r w:rsidDel="00000000" w:rsidR="00000000" w:rsidRPr="00000000">
              <w:rPr>
                <w:rtl w:val="0"/>
              </w:rPr>
            </w:r>
          </w:p>
          <w:p w:rsidR="00000000" w:rsidDel="00000000" w:rsidP="00000000" w:rsidRDefault="00000000" w:rsidRPr="00000000" w14:paraId="000000A0">
            <w:pPr>
              <w:spacing w:line="240" w:lineRule="auto"/>
              <w:jc w:val="both"/>
              <w:rPr>
                <w:sz w:val="20"/>
                <w:szCs w:val="20"/>
                <w:highlight w:val="yellow"/>
              </w:rPr>
            </w:pPr>
            <w:r w:rsidDel="00000000" w:rsidR="00000000" w:rsidRPr="00000000">
              <w:rPr>
                <w:sz w:val="20"/>
                <w:szCs w:val="20"/>
                <w:highlight w:val="yellow"/>
                <w:rtl w:val="0"/>
              </w:rPr>
              <w:t xml:space="preserve">Engage students with activities to discover that fossils are traces or remains of living things found in sedimentary rock and explore how they are formed. </w:t>
            </w:r>
            <w:r w:rsidDel="00000000" w:rsidR="00000000" w:rsidRPr="00000000">
              <w:rPr>
                <w:b w:val="1"/>
                <w:sz w:val="20"/>
                <w:szCs w:val="20"/>
                <w:highlight w:val="yellow"/>
                <w:rtl w:val="0"/>
              </w:rPr>
              <w:t xml:space="preserve">6. MS-ESS1-4 (MA)</w:t>
            </w:r>
            <w:r w:rsidDel="00000000" w:rsidR="00000000" w:rsidRPr="00000000">
              <w:rPr>
                <w:rtl w:val="0"/>
              </w:rPr>
            </w:r>
          </w:p>
          <w:p w:rsidR="00000000" w:rsidDel="00000000" w:rsidP="00000000" w:rsidRDefault="00000000" w:rsidRPr="00000000" w14:paraId="000000A1">
            <w:pPr>
              <w:spacing w:line="240" w:lineRule="auto"/>
              <w:jc w:val="both"/>
              <w:rPr>
                <w:b w:val="1"/>
                <w:sz w:val="20"/>
                <w:szCs w:val="20"/>
                <w:highlight w:val="yellow"/>
              </w:rPr>
            </w:pPr>
            <w:r w:rsidDel="00000000" w:rsidR="00000000" w:rsidRPr="00000000">
              <w:rPr>
                <w:sz w:val="20"/>
                <w:szCs w:val="20"/>
                <w:highlight w:val="yellow"/>
                <w:rtl w:val="0"/>
              </w:rPr>
              <w:t xml:space="preserve">Fossils tell about how organisms and environments have changed over time </w:t>
            </w:r>
            <w:r w:rsidDel="00000000" w:rsidR="00000000" w:rsidRPr="00000000">
              <w:rPr>
                <w:b w:val="1"/>
                <w:sz w:val="20"/>
                <w:szCs w:val="20"/>
                <w:highlight w:val="yellow"/>
                <w:rtl w:val="0"/>
              </w:rPr>
              <w:t xml:space="preserve">6. MS-ESS1-4 (MA)</w:t>
            </w:r>
          </w:p>
          <w:p w:rsidR="00000000" w:rsidDel="00000000" w:rsidP="00000000" w:rsidRDefault="00000000" w:rsidRPr="00000000" w14:paraId="000000A2">
            <w:pPr>
              <w:spacing w:line="240" w:lineRule="auto"/>
              <w:jc w:val="both"/>
              <w:rPr>
                <w:sz w:val="20"/>
                <w:szCs w:val="20"/>
                <w:highlight w:val="yellow"/>
                <w:u w:val="single"/>
              </w:rPr>
            </w:pPr>
            <w:r w:rsidDel="00000000" w:rsidR="00000000" w:rsidRPr="00000000">
              <w:rPr>
                <w:sz w:val="20"/>
                <w:szCs w:val="20"/>
                <w:highlight w:val="yellow"/>
                <w:u w:val="single"/>
                <w:rtl w:val="0"/>
              </w:rPr>
              <w:t xml:space="preserve">Resources for Lesson 1:</w:t>
            </w:r>
          </w:p>
          <w:p w:rsidR="00000000" w:rsidDel="00000000" w:rsidP="00000000" w:rsidRDefault="00000000" w:rsidRPr="00000000" w14:paraId="000000A3">
            <w:pPr>
              <w:numPr>
                <w:ilvl w:val="0"/>
                <w:numId w:val="11"/>
              </w:numPr>
              <w:spacing w:line="240" w:lineRule="auto"/>
              <w:ind w:left="1440" w:hanging="360"/>
              <w:jc w:val="both"/>
              <w:rPr>
                <w:sz w:val="20"/>
                <w:szCs w:val="20"/>
                <w:highlight w:val="yellow"/>
              </w:rPr>
            </w:pPr>
            <w:r w:rsidDel="00000000" w:rsidR="00000000" w:rsidRPr="00000000">
              <w:rPr>
                <w:sz w:val="20"/>
                <w:szCs w:val="20"/>
                <w:highlight w:val="yellow"/>
                <w:rtl w:val="0"/>
              </w:rPr>
              <w:t xml:space="preserve">Slideshow:  </w:t>
            </w:r>
            <w:hyperlink r:id="rId15">
              <w:r w:rsidDel="00000000" w:rsidR="00000000" w:rsidRPr="00000000">
                <w:rPr>
                  <w:color w:val="1155cc"/>
                  <w:sz w:val="20"/>
                  <w:szCs w:val="20"/>
                  <w:highlight w:val="yellow"/>
                  <w:u w:val="single"/>
                  <w:rtl w:val="0"/>
                </w:rPr>
                <w:t xml:space="preserve">Coninental Drift </w:t>
              </w:r>
            </w:hyperlink>
            <w:r w:rsidDel="00000000" w:rsidR="00000000" w:rsidRPr="00000000">
              <w:rPr>
                <w:rtl w:val="0"/>
              </w:rPr>
            </w:r>
          </w:p>
          <w:p w:rsidR="00000000" w:rsidDel="00000000" w:rsidP="00000000" w:rsidRDefault="00000000" w:rsidRPr="00000000" w14:paraId="000000A4">
            <w:pPr>
              <w:numPr>
                <w:ilvl w:val="0"/>
                <w:numId w:val="11"/>
              </w:numPr>
              <w:spacing w:line="240" w:lineRule="auto"/>
              <w:ind w:left="1440" w:hanging="360"/>
              <w:jc w:val="both"/>
              <w:rPr>
                <w:sz w:val="20"/>
                <w:szCs w:val="20"/>
                <w:highlight w:val="yellow"/>
              </w:rPr>
            </w:pPr>
            <w:hyperlink r:id="rId16">
              <w:r w:rsidDel="00000000" w:rsidR="00000000" w:rsidRPr="00000000">
                <w:rPr>
                  <w:color w:val="1155cc"/>
                  <w:sz w:val="20"/>
                  <w:szCs w:val="20"/>
                  <w:highlight w:val="yellow"/>
                  <w:u w:val="single"/>
                  <w:rtl w:val="0"/>
                </w:rPr>
                <w:t xml:space="preserve">Cookie Fossil Dig</w:t>
              </w:r>
            </w:hyperlink>
            <w:r w:rsidDel="00000000" w:rsidR="00000000" w:rsidRPr="00000000">
              <w:rPr>
                <w:sz w:val="20"/>
                <w:szCs w:val="20"/>
                <w:highlight w:val="yellow"/>
                <w:rtl w:val="0"/>
              </w:rPr>
              <w:t xml:space="preserve"> </w:t>
            </w:r>
            <w:r w:rsidDel="00000000" w:rsidR="00000000" w:rsidRPr="00000000">
              <w:rPr>
                <w:rtl w:val="0"/>
              </w:rPr>
            </w:r>
          </w:p>
          <w:p w:rsidR="00000000" w:rsidDel="00000000" w:rsidP="00000000" w:rsidRDefault="00000000" w:rsidRPr="00000000" w14:paraId="000000A5">
            <w:pPr>
              <w:numPr>
                <w:ilvl w:val="0"/>
                <w:numId w:val="23"/>
              </w:numPr>
              <w:spacing w:line="240" w:lineRule="auto"/>
              <w:ind w:left="1440" w:hanging="360"/>
              <w:jc w:val="both"/>
              <w:rPr>
                <w:rFonts w:ascii="Arial Narrow" w:cs="Arial Narrow" w:eastAsia="Arial Narrow" w:hAnsi="Arial Narrow"/>
                <w:highlight w:val="yellow"/>
              </w:rPr>
            </w:pPr>
            <w:hyperlink r:id="rId17">
              <w:r w:rsidDel="00000000" w:rsidR="00000000" w:rsidRPr="00000000">
                <w:rPr>
                  <w:rFonts w:ascii="Arial Narrow" w:cs="Arial Narrow" w:eastAsia="Arial Narrow" w:hAnsi="Arial Narrow"/>
                  <w:color w:val="1155cc"/>
                  <w:highlight w:val="yellow"/>
                  <w:u w:val="single"/>
                  <w:rtl w:val="0"/>
                </w:rPr>
                <w:t xml:space="preserve">Trace Fossil Activity</w:t>
              </w:r>
            </w:hyperlink>
            <w:r w:rsidDel="00000000" w:rsidR="00000000" w:rsidRPr="00000000">
              <w:rPr>
                <w:rFonts w:ascii="Arial Narrow" w:cs="Arial Narrow" w:eastAsia="Arial Narrow" w:hAnsi="Arial Narrow"/>
                <w:highlight w:val="yellow"/>
                <w:rtl w:val="0"/>
              </w:rPr>
              <w:t xml:space="preserve"> - Teachers Pay Teachers</w:t>
            </w:r>
          </w:p>
          <w:p w:rsidR="00000000" w:rsidDel="00000000" w:rsidP="00000000" w:rsidRDefault="00000000" w:rsidRPr="00000000" w14:paraId="000000A6">
            <w:pPr>
              <w:numPr>
                <w:ilvl w:val="0"/>
                <w:numId w:val="23"/>
              </w:numPr>
              <w:spacing w:line="240" w:lineRule="auto"/>
              <w:ind w:left="1440" w:hanging="360"/>
              <w:jc w:val="both"/>
              <w:rPr>
                <w:rFonts w:ascii="Arial Narrow" w:cs="Arial Narrow" w:eastAsia="Arial Narrow" w:hAnsi="Arial Narrow"/>
                <w:highlight w:val="yellow"/>
              </w:rPr>
            </w:pPr>
            <w:hyperlink r:id="rId18">
              <w:r w:rsidDel="00000000" w:rsidR="00000000" w:rsidRPr="00000000">
                <w:rPr>
                  <w:rFonts w:ascii="Arial Narrow" w:cs="Arial Narrow" w:eastAsia="Arial Narrow" w:hAnsi="Arial Narrow"/>
                  <w:color w:val="1155cc"/>
                  <w:highlight w:val="yellow"/>
                  <w:u w:val="single"/>
                  <w:rtl w:val="0"/>
                </w:rPr>
                <w:t xml:space="preserve">Sedimentary Rock Layer Puzzle</w:t>
              </w:r>
            </w:hyperlink>
            <w:r w:rsidDel="00000000" w:rsidR="00000000" w:rsidRPr="00000000">
              <w:rPr>
                <w:rtl w:val="0"/>
              </w:rPr>
            </w:r>
          </w:p>
          <w:p w:rsidR="00000000" w:rsidDel="00000000" w:rsidP="00000000" w:rsidRDefault="00000000" w:rsidRPr="00000000" w14:paraId="000000A7">
            <w:pPr>
              <w:numPr>
                <w:ilvl w:val="0"/>
                <w:numId w:val="23"/>
              </w:numPr>
              <w:spacing w:line="240" w:lineRule="auto"/>
              <w:ind w:left="1440" w:hanging="360"/>
              <w:jc w:val="both"/>
              <w:rPr>
                <w:rFonts w:ascii="Arial Narrow" w:cs="Arial Narrow" w:eastAsia="Arial Narrow" w:hAnsi="Arial Narrow"/>
                <w:highlight w:val="yellow"/>
              </w:rPr>
            </w:pPr>
            <w:hyperlink r:id="rId19">
              <w:r w:rsidDel="00000000" w:rsidR="00000000" w:rsidRPr="00000000">
                <w:rPr>
                  <w:rFonts w:ascii="Arial Narrow" w:cs="Arial Narrow" w:eastAsia="Arial Narrow" w:hAnsi="Arial Narrow"/>
                  <w:color w:val="1155cc"/>
                  <w:highlight w:val="yellow"/>
                  <w:u w:val="single"/>
                  <w:rtl w:val="0"/>
                </w:rPr>
                <w:t xml:space="preserve">Dating the Fossil Record Activity</w:t>
              </w:r>
            </w:hyperlink>
            <w:r w:rsidDel="00000000" w:rsidR="00000000" w:rsidRPr="00000000">
              <w:rPr>
                <w:rtl w:val="0"/>
              </w:rPr>
            </w:r>
          </w:p>
          <w:p w:rsidR="00000000" w:rsidDel="00000000" w:rsidP="00000000" w:rsidRDefault="00000000" w:rsidRPr="00000000" w14:paraId="000000A8">
            <w:pPr>
              <w:spacing w:line="240" w:lineRule="auto"/>
              <w:jc w:val="both"/>
              <w:rPr>
                <w:rFonts w:ascii="Arial Narrow" w:cs="Arial Narrow" w:eastAsia="Arial Narrow" w:hAnsi="Arial Narrow"/>
                <w:highlight w:val="yellow"/>
              </w:rPr>
            </w:pPr>
            <w:r w:rsidDel="00000000" w:rsidR="00000000" w:rsidRPr="00000000">
              <w:rPr>
                <w:rtl w:val="0"/>
              </w:rPr>
            </w:r>
          </w:p>
          <w:p w:rsidR="00000000" w:rsidDel="00000000" w:rsidP="00000000" w:rsidRDefault="00000000" w:rsidRPr="00000000" w14:paraId="000000A9">
            <w:pPr>
              <w:spacing w:line="240" w:lineRule="auto"/>
              <w:jc w:val="both"/>
              <w:rPr>
                <w:b w:val="1"/>
                <w:sz w:val="20"/>
                <w:szCs w:val="20"/>
                <w:highlight w:val="yellow"/>
              </w:rPr>
            </w:pPr>
            <w:r w:rsidDel="00000000" w:rsidR="00000000" w:rsidRPr="00000000">
              <w:rPr>
                <w:b w:val="1"/>
                <w:sz w:val="20"/>
                <w:szCs w:val="20"/>
                <w:highlight w:val="yellow"/>
                <w:rtl w:val="0"/>
              </w:rPr>
              <w:t xml:space="preserve">Relative Age and Geologic Time (Suggested length = 2 Week (55 minutes a day X 5)  </w:t>
            </w:r>
          </w:p>
          <w:p w:rsidR="00000000" w:rsidDel="00000000" w:rsidP="00000000" w:rsidRDefault="00000000" w:rsidRPr="00000000" w14:paraId="000000AA">
            <w:pPr>
              <w:spacing w:line="240" w:lineRule="auto"/>
              <w:jc w:val="both"/>
              <w:rPr>
                <w:b w:val="1"/>
                <w:sz w:val="20"/>
                <w:szCs w:val="20"/>
                <w:highlight w:val="yellow"/>
              </w:rPr>
            </w:pPr>
            <w:r w:rsidDel="00000000" w:rsidR="00000000" w:rsidRPr="00000000">
              <w:rPr>
                <w:rtl w:val="0"/>
              </w:rPr>
            </w:r>
          </w:p>
          <w:p w:rsidR="00000000" w:rsidDel="00000000" w:rsidP="00000000" w:rsidRDefault="00000000" w:rsidRPr="00000000" w14:paraId="000000AB">
            <w:pPr>
              <w:widowControl w:val="0"/>
              <w:spacing w:line="240" w:lineRule="auto"/>
              <w:rPr>
                <w:sz w:val="20"/>
                <w:szCs w:val="20"/>
                <w:highlight w:val="yellow"/>
              </w:rPr>
            </w:pPr>
            <w:r w:rsidDel="00000000" w:rsidR="00000000" w:rsidRPr="00000000">
              <w:rPr>
                <w:sz w:val="20"/>
                <w:szCs w:val="20"/>
                <w:highlight w:val="yellow"/>
                <w:rtl w:val="0"/>
              </w:rPr>
              <w:t xml:space="preserve">Engage students with activities to discover how scientists determine the relative age of rocks.  </w:t>
            </w:r>
          </w:p>
          <w:p w:rsidR="00000000" w:rsidDel="00000000" w:rsidP="00000000" w:rsidRDefault="00000000" w:rsidRPr="00000000" w14:paraId="000000AC">
            <w:pPr>
              <w:widowControl w:val="0"/>
              <w:spacing w:line="240" w:lineRule="auto"/>
              <w:rPr>
                <w:b w:val="1"/>
                <w:sz w:val="20"/>
                <w:szCs w:val="20"/>
                <w:highlight w:val="yellow"/>
              </w:rPr>
            </w:pPr>
            <w:r w:rsidDel="00000000" w:rsidR="00000000" w:rsidRPr="00000000">
              <w:rPr>
                <w:sz w:val="20"/>
                <w:szCs w:val="20"/>
                <w:highlight w:val="yellow"/>
                <w:rtl w:val="0"/>
              </w:rPr>
              <w:t xml:space="preserve">Rock layers can be determined by the law of superposition, clues from igneous rock and the use of index fossils</w:t>
            </w:r>
            <w:r w:rsidDel="00000000" w:rsidR="00000000" w:rsidRPr="00000000">
              <w:rPr>
                <w:b w:val="1"/>
                <w:sz w:val="20"/>
                <w:szCs w:val="20"/>
                <w:highlight w:val="yellow"/>
                <w:rtl w:val="0"/>
              </w:rPr>
              <w:t xml:space="preserve"> </w:t>
            </w:r>
          </w:p>
          <w:p w:rsidR="00000000" w:rsidDel="00000000" w:rsidP="00000000" w:rsidRDefault="00000000" w:rsidRPr="00000000" w14:paraId="000000AD">
            <w:pPr>
              <w:widowControl w:val="0"/>
              <w:spacing w:line="240" w:lineRule="auto"/>
              <w:rPr>
                <w:b w:val="1"/>
                <w:sz w:val="20"/>
                <w:szCs w:val="20"/>
                <w:highlight w:val="yellow"/>
              </w:rPr>
            </w:pPr>
            <w:r w:rsidDel="00000000" w:rsidR="00000000" w:rsidRPr="00000000">
              <w:rPr>
                <w:b w:val="1"/>
                <w:sz w:val="20"/>
                <w:szCs w:val="20"/>
                <w:highlight w:val="yellow"/>
                <w:rtl w:val="0"/>
              </w:rPr>
              <w:t xml:space="preserve">6. MS-ESS1-4 (MA)</w:t>
            </w:r>
          </w:p>
          <w:p w:rsidR="00000000" w:rsidDel="00000000" w:rsidP="00000000" w:rsidRDefault="00000000" w:rsidRPr="00000000" w14:paraId="000000AE">
            <w:pPr>
              <w:widowControl w:val="0"/>
              <w:spacing w:line="240" w:lineRule="auto"/>
              <w:rPr>
                <w:b w:val="1"/>
                <w:sz w:val="20"/>
                <w:szCs w:val="20"/>
                <w:highlight w:val="yellow"/>
              </w:rPr>
            </w:pPr>
            <w:r w:rsidDel="00000000" w:rsidR="00000000" w:rsidRPr="00000000">
              <w:rPr>
                <w:sz w:val="20"/>
                <w:szCs w:val="20"/>
                <w:highlight w:val="yellow"/>
                <w:rtl w:val="0"/>
              </w:rPr>
              <w:t xml:space="preserve">The geologic time scale and fossil record show how earth and organisms have changed over time.  </w:t>
            </w:r>
            <w:r w:rsidDel="00000000" w:rsidR="00000000" w:rsidRPr="00000000">
              <w:rPr>
                <w:b w:val="1"/>
                <w:sz w:val="20"/>
                <w:szCs w:val="20"/>
                <w:highlight w:val="yellow"/>
                <w:rtl w:val="0"/>
              </w:rPr>
              <w:t xml:space="preserve">6. MS-ESS1-4 (MA)</w:t>
            </w:r>
          </w:p>
          <w:p w:rsidR="00000000" w:rsidDel="00000000" w:rsidP="00000000" w:rsidRDefault="00000000" w:rsidRPr="00000000" w14:paraId="000000AF">
            <w:pPr>
              <w:widowControl w:val="0"/>
              <w:spacing w:line="240" w:lineRule="auto"/>
              <w:rPr>
                <w:sz w:val="20"/>
                <w:szCs w:val="20"/>
                <w:highlight w:val="yellow"/>
                <w:u w:val="single"/>
              </w:rPr>
            </w:pPr>
            <w:r w:rsidDel="00000000" w:rsidR="00000000" w:rsidRPr="00000000">
              <w:rPr>
                <w:sz w:val="20"/>
                <w:szCs w:val="20"/>
                <w:highlight w:val="yellow"/>
                <w:u w:val="single"/>
                <w:rtl w:val="0"/>
              </w:rPr>
              <w:t xml:space="preserve">Resources for Lesson 2:</w:t>
            </w:r>
          </w:p>
          <w:p w:rsidR="00000000" w:rsidDel="00000000" w:rsidP="00000000" w:rsidRDefault="00000000" w:rsidRPr="00000000" w14:paraId="000000B0">
            <w:pPr>
              <w:widowControl w:val="0"/>
              <w:spacing w:line="240" w:lineRule="auto"/>
              <w:rPr>
                <w:sz w:val="20"/>
                <w:szCs w:val="20"/>
                <w:highlight w:val="yellow"/>
              </w:rPr>
            </w:pPr>
            <w:r w:rsidDel="00000000" w:rsidR="00000000" w:rsidRPr="00000000">
              <w:rPr>
                <w:sz w:val="20"/>
                <w:szCs w:val="20"/>
                <w:highlight w:val="yellow"/>
                <w:rtl w:val="0"/>
              </w:rPr>
              <w:t xml:space="preserve">Introduce the concept of relative age and and the law of superposition.</w:t>
            </w:r>
          </w:p>
          <w:p w:rsidR="00000000" w:rsidDel="00000000" w:rsidP="00000000" w:rsidRDefault="00000000" w:rsidRPr="00000000" w14:paraId="000000B1">
            <w:pPr>
              <w:widowControl w:val="0"/>
              <w:numPr>
                <w:ilvl w:val="0"/>
                <w:numId w:val="24"/>
              </w:numPr>
              <w:spacing w:line="240" w:lineRule="auto"/>
              <w:ind w:left="1440" w:hanging="360"/>
              <w:rPr>
                <w:sz w:val="20"/>
                <w:szCs w:val="20"/>
                <w:highlight w:val="yellow"/>
              </w:rPr>
            </w:pPr>
            <w:hyperlink r:id="rId20">
              <w:r w:rsidDel="00000000" w:rsidR="00000000" w:rsidRPr="00000000">
                <w:rPr>
                  <w:color w:val="1155cc"/>
                  <w:sz w:val="20"/>
                  <w:szCs w:val="20"/>
                  <w:highlight w:val="yellow"/>
                  <w:u w:val="single"/>
                  <w:rtl w:val="0"/>
                </w:rPr>
                <w:t xml:space="preserve">The 4.5 billion-year history of life on Earth compressed into 2 minutes video clip</w:t>
              </w:r>
            </w:hyperlink>
            <w:r w:rsidDel="00000000" w:rsidR="00000000" w:rsidRPr="00000000">
              <w:rPr>
                <w:rtl w:val="0"/>
              </w:rPr>
            </w:r>
          </w:p>
          <w:p w:rsidR="00000000" w:rsidDel="00000000" w:rsidP="00000000" w:rsidRDefault="00000000" w:rsidRPr="00000000" w14:paraId="000000B2">
            <w:pPr>
              <w:numPr>
                <w:ilvl w:val="0"/>
                <w:numId w:val="24"/>
              </w:numPr>
              <w:spacing w:line="240" w:lineRule="auto"/>
              <w:ind w:left="1440" w:hanging="360"/>
              <w:jc w:val="both"/>
              <w:rPr>
                <w:sz w:val="20"/>
                <w:szCs w:val="20"/>
                <w:highlight w:val="yellow"/>
              </w:rPr>
            </w:pPr>
            <w:hyperlink r:id="rId21">
              <w:r w:rsidDel="00000000" w:rsidR="00000000" w:rsidRPr="00000000">
                <w:rPr>
                  <w:rFonts w:ascii="Arial Narrow" w:cs="Arial Narrow" w:eastAsia="Arial Narrow" w:hAnsi="Arial Narrow"/>
                  <w:color w:val="1155cc"/>
                  <w:highlight w:val="yellow"/>
                  <w:u w:val="single"/>
                  <w:rtl w:val="0"/>
                </w:rPr>
                <w:t xml:space="preserve">Understanding Geologic Time Webquest</w:t>
              </w:r>
            </w:hyperlink>
            <w:r w:rsidDel="00000000" w:rsidR="00000000" w:rsidRPr="00000000">
              <w:rPr>
                <w:rtl w:val="0"/>
              </w:rPr>
            </w:r>
          </w:p>
          <w:p w:rsidR="00000000" w:rsidDel="00000000" w:rsidP="00000000" w:rsidRDefault="00000000" w:rsidRPr="00000000" w14:paraId="000000B3">
            <w:pPr>
              <w:numPr>
                <w:ilvl w:val="0"/>
                <w:numId w:val="24"/>
              </w:numPr>
              <w:spacing w:line="240" w:lineRule="auto"/>
              <w:ind w:left="1440" w:hanging="360"/>
              <w:jc w:val="both"/>
              <w:rPr>
                <w:sz w:val="20"/>
                <w:szCs w:val="20"/>
                <w:highlight w:val="yellow"/>
              </w:rPr>
            </w:pPr>
            <w:hyperlink r:id="rId22">
              <w:r w:rsidDel="00000000" w:rsidR="00000000" w:rsidRPr="00000000">
                <w:rPr>
                  <w:color w:val="1155cc"/>
                  <w:sz w:val="20"/>
                  <w:szCs w:val="20"/>
                  <w:highlight w:val="yellow"/>
                  <w:u w:val="single"/>
                  <w:rtl w:val="0"/>
                </w:rPr>
                <w:t xml:space="preserve">Slides on law of superposition</w:t>
              </w:r>
            </w:hyperlink>
            <w:r w:rsidDel="00000000" w:rsidR="00000000" w:rsidRPr="00000000">
              <w:rPr>
                <w:sz w:val="20"/>
                <w:szCs w:val="20"/>
                <w:highlight w:val="yellow"/>
                <w:rtl w:val="0"/>
              </w:rPr>
              <w:t xml:space="preserve"> </w:t>
            </w:r>
          </w:p>
          <w:p w:rsidR="00000000" w:rsidDel="00000000" w:rsidP="00000000" w:rsidRDefault="00000000" w:rsidRPr="00000000" w14:paraId="000000B4">
            <w:pPr>
              <w:spacing w:line="240" w:lineRule="auto"/>
              <w:jc w:val="both"/>
              <w:rPr>
                <w:sz w:val="20"/>
                <w:szCs w:val="20"/>
                <w:highlight w:val="yellow"/>
              </w:rPr>
            </w:pPr>
            <w:r w:rsidDel="00000000" w:rsidR="00000000" w:rsidRPr="00000000">
              <w:rPr>
                <w:sz w:val="20"/>
                <w:szCs w:val="20"/>
                <w:highlight w:val="yellow"/>
                <w:rtl w:val="0"/>
              </w:rPr>
              <w:t xml:space="preserve">Students answer a series of questions using scholarly websites to gain further knowledge </w:t>
            </w:r>
          </w:p>
          <w:p w:rsidR="00000000" w:rsidDel="00000000" w:rsidP="00000000" w:rsidRDefault="00000000" w:rsidRPr="00000000" w14:paraId="000000B5">
            <w:pPr>
              <w:numPr>
                <w:ilvl w:val="0"/>
                <w:numId w:val="22"/>
              </w:numPr>
              <w:spacing w:line="240" w:lineRule="auto"/>
              <w:ind w:left="1440" w:hanging="360"/>
              <w:jc w:val="both"/>
              <w:rPr>
                <w:sz w:val="20"/>
                <w:szCs w:val="20"/>
                <w:highlight w:val="yellow"/>
              </w:rPr>
            </w:pPr>
            <w:hyperlink r:id="rId23">
              <w:r w:rsidDel="00000000" w:rsidR="00000000" w:rsidRPr="00000000">
                <w:rPr>
                  <w:color w:val="1155cc"/>
                  <w:sz w:val="20"/>
                  <w:szCs w:val="20"/>
                  <w:highlight w:val="yellow"/>
                  <w:u w:val="single"/>
                  <w:rtl w:val="0"/>
                </w:rPr>
                <w:t xml:space="preserve">Getting into the Fossil Record webques</w:t>
              </w:r>
            </w:hyperlink>
            <w:r w:rsidDel="00000000" w:rsidR="00000000" w:rsidRPr="00000000">
              <w:rPr>
                <w:sz w:val="20"/>
                <w:szCs w:val="20"/>
                <w:highlight w:val="yellow"/>
                <w:rtl w:val="0"/>
              </w:rPr>
              <w:t xml:space="preserve">t</w:t>
            </w:r>
          </w:p>
          <w:p w:rsidR="00000000" w:rsidDel="00000000" w:rsidP="00000000" w:rsidRDefault="00000000" w:rsidRPr="00000000" w14:paraId="000000B6">
            <w:pPr>
              <w:numPr>
                <w:ilvl w:val="0"/>
                <w:numId w:val="22"/>
              </w:numPr>
              <w:spacing w:line="240" w:lineRule="auto"/>
              <w:ind w:left="1440" w:hanging="360"/>
              <w:jc w:val="both"/>
              <w:rPr>
                <w:sz w:val="20"/>
                <w:szCs w:val="20"/>
                <w:highlight w:val="yellow"/>
              </w:rPr>
            </w:pPr>
            <w:hyperlink r:id="rId24">
              <w:r w:rsidDel="00000000" w:rsidR="00000000" w:rsidRPr="00000000">
                <w:rPr>
                  <w:color w:val="1155cc"/>
                  <w:sz w:val="20"/>
                  <w:szCs w:val="20"/>
                  <w:highlight w:val="yellow"/>
                  <w:u w:val="single"/>
                  <w:rtl w:val="0"/>
                </w:rPr>
                <w:t xml:space="preserve">Stories from the Fossil Record Webquest</w:t>
              </w:r>
            </w:hyperlink>
            <w:r w:rsidDel="00000000" w:rsidR="00000000" w:rsidRPr="00000000">
              <w:rPr>
                <w:rtl w:val="0"/>
              </w:rPr>
            </w:r>
          </w:p>
          <w:p w:rsidR="00000000" w:rsidDel="00000000" w:rsidP="00000000" w:rsidRDefault="00000000" w:rsidRPr="00000000" w14:paraId="000000B7">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B8">
            <w:pPr>
              <w:spacing w:line="240" w:lineRule="auto"/>
              <w:jc w:val="both"/>
              <w:rPr>
                <w:b w:val="1"/>
                <w:sz w:val="20"/>
                <w:szCs w:val="20"/>
                <w:highlight w:val="yellow"/>
              </w:rPr>
            </w:pPr>
            <w:r w:rsidDel="00000000" w:rsidR="00000000" w:rsidRPr="00000000">
              <w:rPr>
                <w:b w:val="1"/>
                <w:sz w:val="20"/>
                <w:szCs w:val="20"/>
                <w:highlight w:val="yellow"/>
                <w:rtl w:val="0"/>
              </w:rPr>
              <w:t xml:space="preserve">Hook: Did ancestors of whales walk?</w:t>
            </w:r>
          </w:p>
          <w:p w:rsidR="00000000" w:rsidDel="00000000" w:rsidP="00000000" w:rsidRDefault="00000000" w:rsidRPr="00000000" w14:paraId="000000B9">
            <w:pPr>
              <w:spacing w:line="240" w:lineRule="auto"/>
              <w:jc w:val="both"/>
              <w:rPr>
                <w:b w:val="1"/>
                <w:sz w:val="20"/>
                <w:szCs w:val="20"/>
                <w:highlight w:val="yellow"/>
              </w:rPr>
            </w:pPr>
            <w:r w:rsidDel="00000000" w:rsidR="00000000" w:rsidRPr="00000000">
              <w:rPr>
                <w:b w:val="1"/>
                <w:sz w:val="20"/>
                <w:szCs w:val="20"/>
                <w:highlight w:val="yellow"/>
                <w:rtl w:val="0"/>
              </w:rPr>
              <w:t xml:space="preserve">Fossil Evidence of Evolution (Suggested length = 2 Weeks (55 minutes a day X 5)  </w:t>
            </w:r>
          </w:p>
          <w:p w:rsidR="00000000" w:rsidDel="00000000" w:rsidP="00000000" w:rsidRDefault="00000000" w:rsidRPr="00000000" w14:paraId="000000BA">
            <w:pPr>
              <w:spacing w:line="240" w:lineRule="auto"/>
              <w:jc w:val="both"/>
              <w:rPr>
                <w:b w:val="1"/>
                <w:sz w:val="20"/>
                <w:szCs w:val="20"/>
                <w:highlight w:val="yellow"/>
              </w:rPr>
            </w:pPr>
            <w:r w:rsidDel="00000000" w:rsidR="00000000" w:rsidRPr="00000000">
              <w:rPr>
                <w:b w:val="1"/>
                <w:sz w:val="20"/>
                <w:szCs w:val="20"/>
                <w:highlight w:val="yellow"/>
                <w:rtl w:val="0"/>
              </w:rPr>
              <w:t xml:space="preserve">2yuyuq</w:t>
            </w:r>
          </w:p>
          <w:p w:rsidR="00000000" w:rsidDel="00000000" w:rsidP="00000000" w:rsidRDefault="00000000" w:rsidRPr="00000000" w14:paraId="000000BB">
            <w:pPr>
              <w:spacing w:line="240" w:lineRule="auto"/>
              <w:jc w:val="both"/>
              <w:rPr>
                <w:sz w:val="20"/>
                <w:szCs w:val="20"/>
                <w:highlight w:val="yellow"/>
              </w:rPr>
            </w:pPr>
            <w:r w:rsidDel="00000000" w:rsidR="00000000" w:rsidRPr="00000000">
              <w:rPr>
                <w:sz w:val="20"/>
                <w:szCs w:val="20"/>
                <w:highlight w:val="yellow"/>
                <w:rtl w:val="0"/>
              </w:rPr>
              <w:t xml:space="preserve">Engage students in activities that show that species with similar evolutionary histories are more closely related.</w:t>
            </w:r>
          </w:p>
          <w:p w:rsidR="00000000" w:rsidDel="00000000" w:rsidP="00000000" w:rsidRDefault="00000000" w:rsidRPr="00000000" w14:paraId="000000BC">
            <w:pPr>
              <w:spacing w:line="240" w:lineRule="auto"/>
              <w:jc w:val="both"/>
              <w:rPr>
                <w:sz w:val="20"/>
                <w:szCs w:val="20"/>
                <w:highlight w:val="yellow"/>
              </w:rPr>
            </w:pPr>
            <w:r w:rsidDel="00000000" w:rsidR="00000000" w:rsidRPr="00000000">
              <w:rPr>
                <w:sz w:val="20"/>
                <w:szCs w:val="20"/>
                <w:highlight w:val="yellow"/>
                <w:rtl w:val="0"/>
              </w:rPr>
              <w:t xml:space="preserve">Evolution is the gradual change in a species over time </w:t>
            </w:r>
            <w:r w:rsidDel="00000000" w:rsidR="00000000" w:rsidRPr="00000000">
              <w:rPr>
                <w:b w:val="1"/>
                <w:sz w:val="20"/>
                <w:szCs w:val="20"/>
                <w:highlight w:val="yellow"/>
                <w:rtl w:val="0"/>
              </w:rPr>
              <w:t xml:space="preserve">6.MS-LS4-1 (MA</w:t>
            </w:r>
            <w:r w:rsidDel="00000000" w:rsidR="00000000" w:rsidRPr="00000000">
              <w:rPr>
                <w:sz w:val="20"/>
                <w:szCs w:val="20"/>
                <w:highlight w:val="yellow"/>
                <w:rtl w:val="0"/>
              </w:rPr>
              <w:t xml:space="preserve">)</w:t>
            </w:r>
          </w:p>
          <w:p w:rsidR="00000000" w:rsidDel="00000000" w:rsidP="00000000" w:rsidRDefault="00000000" w:rsidRPr="00000000" w14:paraId="000000BD">
            <w:pPr>
              <w:tabs>
                <w:tab w:val="right" w:pos="4075"/>
              </w:tabs>
              <w:spacing w:line="240" w:lineRule="auto"/>
              <w:jc w:val="both"/>
              <w:rPr>
                <w:sz w:val="20"/>
                <w:szCs w:val="20"/>
                <w:highlight w:val="yellow"/>
              </w:rPr>
            </w:pPr>
            <w:r w:rsidDel="00000000" w:rsidR="00000000" w:rsidRPr="00000000">
              <w:rPr>
                <w:color w:val="333333"/>
                <w:sz w:val="20"/>
                <w:szCs w:val="20"/>
                <w:highlight w:val="yellow"/>
                <w:rtl w:val="0"/>
              </w:rPr>
              <w:t xml:space="preserve">Fossils provide evidence that organisms have changed over time </w:t>
            </w:r>
            <w:r w:rsidDel="00000000" w:rsidR="00000000" w:rsidRPr="00000000">
              <w:rPr>
                <w:b w:val="1"/>
                <w:color w:val="333333"/>
                <w:sz w:val="20"/>
                <w:szCs w:val="20"/>
                <w:highlight w:val="yellow"/>
                <w:rtl w:val="0"/>
              </w:rPr>
              <w:t xml:space="preserve">6.</w:t>
            </w:r>
            <w:r w:rsidDel="00000000" w:rsidR="00000000" w:rsidRPr="00000000">
              <w:rPr>
                <w:b w:val="1"/>
                <w:sz w:val="20"/>
                <w:szCs w:val="20"/>
                <w:highlight w:val="yellow"/>
                <w:rtl w:val="0"/>
              </w:rPr>
              <w:t xml:space="preserve">MS-LS4-1 (MA)</w:t>
            </w:r>
            <w:r w:rsidDel="00000000" w:rsidR="00000000" w:rsidRPr="00000000">
              <w:rPr>
                <w:rtl w:val="0"/>
              </w:rPr>
            </w:r>
          </w:p>
          <w:p w:rsidR="00000000" w:rsidDel="00000000" w:rsidP="00000000" w:rsidRDefault="00000000" w:rsidRPr="00000000" w14:paraId="000000BE">
            <w:pPr>
              <w:spacing w:line="240" w:lineRule="auto"/>
              <w:jc w:val="both"/>
              <w:rPr>
                <w:b w:val="1"/>
                <w:sz w:val="20"/>
                <w:szCs w:val="20"/>
                <w:highlight w:val="yellow"/>
              </w:rPr>
            </w:pPr>
            <w:r w:rsidDel="00000000" w:rsidR="00000000" w:rsidRPr="00000000">
              <w:rPr>
                <w:sz w:val="20"/>
                <w:szCs w:val="20"/>
                <w:highlight w:val="yellow"/>
                <w:rtl w:val="0"/>
              </w:rPr>
              <w:t xml:space="preserve">The fossil record shows that many different organisms have lived on Earth at different times. </w:t>
            </w:r>
            <w:r w:rsidDel="00000000" w:rsidR="00000000" w:rsidRPr="00000000">
              <w:rPr>
                <w:b w:val="1"/>
                <w:sz w:val="20"/>
                <w:szCs w:val="20"/>
                <w:highlight w:val="yellow"/>
                <w:rtl w:val="0"/>
              </w:rPr>
              <w:t xml:space="preserve">6. MS-LS4-1 (MA)</w:t>
            </w:r>
          </w:p>
          <w:p w:rsidR="00000000" w:rsidDel="00000000" w:rsidP="00000000" w:rsidRDefault="00000000" w:rsidRPr="00000000" w14:paraId="000000BF">
            <w:pPr>
              <w:spacing w:line="240" w:lineRule="auto"/>
              <w:jc w:val="both"/>
              <w:rPr>
                <w:sz w:val="20"/>
                <w:szCs w:val="20"/>
                <w:highlight w:val="yellow"/>
                <w:u w:val="single"/>
              </w:rPr>
            </w:pPr>
            <w:r w:rsidDel="00000000" w:rsidR="00000000" w:rsidRPr="00000000">
              <w:rPr>
                <w:sz w:val="20"/>
                <w:szCs w:val="20"/>
                <w:highlight w:val="yellow"/>
                <w:u w:val="single"/>
                <w:rtl w:val="0"/>
              </w:rPr>
              <w:t xml:space="preserve">Resources for Lesson 3:</w:t>
            </w:r>
          </w:p>
          <w:p w:rsidR="00000000" w:rsidDel="00000000" w:rsidP="00000000" w:rsidRDefault="00000000" w:rsidRPr="00000000" w14:paraId="000000C0">
            <w:pPr>
              <w:numPr>
                <w:ilvl w:val="0"/>
                <w:numId w:val="12"/>
              </w:numPr>
              <w:spacing w:line="240" w:lineRule="auto"/>
              <w:ind w:left="1440" w:hanging="360"/>
              <w:jc w:val="both"/>
              <w:rPr>
                <w:sz w:val="20"/>
                <w:szCs w:val="20"/>
                <w:highlight w:val="yellow"/>
              </w:rPr>
            </w:pPr>
            <w:hyperlink r:id="rId25">
              <w:r w:rsidDel="00000000" w:rsidR="00000000" w:rsidRPr="00000000">
                <w:rPr>
                  <w:color w:val="1155cc"/>
                  <w:sz w:val="20"/>
                  <w:szCs w:val="20"/>
                  <w:highlight w:val="yellow"/>
                  <w:u w:val="single"/>
                  <w:rtl w:val="0"/>
                </w:rPr>
                <w:t xml:space="preserve">The Fossil Evidence for Evolution</w:t>
              </w:r>
            </w:hyperlink>
            <w:r w:rsidDel="00000000" w:rsidR="00000000" w:rsidRPr="00000000">
              <w:rPr>
                <w:rtl w:val="0"/>
              </w:rPr>
            </w:r>
          </w:p>
          <w:p w:rsidR="00000000" w:rsidDel="00000000" w:rsidP="00000000" w:rsidRDefault="00000000" w:rsidRPr="00000000" w14:paraId="000000C1">
            <w:pPr>
              <w:spacing w:line="240" w:lineRule="auto"/>
              <w:jc w:val="both"/>
              <w:rPr>
                <w:sz w:val="20"/>
                <w:szCs w:val="20"/>
                <w:highlight w:val="yellow"/>
              </w:rPr>
            </w:pPr>
            <w:r w:rsidDel="00000000" w:rsidR="00000000" w:rsidRPr="00000000">
              <w:rPr>
                <w:sz w:val="20"/>
                <w:szCs w:val="20"/>
                <w:highlight w:val="yellow"/>
                <w:rtl w:val="0"/>
              </w:rPr>
              <w:t xml:space="preserve">Groups of organisms have changed over time or have become extinct.</w:t>
            </w:r>
            <w:r w:rsidDel="00000000" w:rsidR="00000000" w:rsidRPr="00000000">
              <w:rPr>
                <w:b w:val="1"/>
                <w:sz w:val="20"/>
                <w:szCs w:val="20"/>
                <w:highlight w:val="yellow"/>
                <w:rtl w:val="0"/>
              </w:rPr>
              <w:t xml:space="preserve">6</w:t>
            </w:r>
            <w:r w:rsidDel="00000000" w:rsidR="00000000" w:rsidRPr="00000000">
              <w:rPr>
                <w:sz w:val="20"/>
                <w:szCs w:val="20"/>
                <w:highlight w:val="yellow"/>
                <w:rtl w:val="0"/>
              </w:rPr>
              <w:t xml:space="preserve">.</w:t>
            </w:r>
            <w:r w:rsidDel="00000000" w:rsidR="00000000" w:rsidRPr="00000000">
              <w:rPr>
                <w:b w:val="1"/>
                <w:sz w:val="20"/>
                <w:szCs w:val="20"/>
                <w:highlight w:val="yellow"/>
                <w:rtl w:val="0"/>
              </w:rPr>
              <w:t xml:space="preserve">MS-LS4-1 (MA)</w:t>
            </w:r>
            <w:r w:rsidDel="00000000" w:rsidR="00000000" w:rsidRPr="00000000">
              <w:rPr>
                <w:rtl w:val="0"/>
              </w:rPr>
            </w:r>
          </w:p>
          <w:p w:rsidR="00000000" w:rsidDel="00000000" w:rsidP="00000000" w:rsidRDefault="00000000" w:rsidRPr="00000000" w14:paraId="000000C2">
            <w:pPr>
              <w:tabs>
                <w:tab w:val="right" w:pos="4075"/>
              </w:tabs>
              <w:spacing w:line="240" w:lineRule="auto"/>
              <w:jc w:val="both"/>
              <w:rPr>
                <w:b w:val="1"/>
                <w:sz w:val="20"/>
                <w:szCs w:val="20"/>
                <w:highlight w:val="yellow"/>
              </w:rPr>
            </w:pPr>
            <w:r w:rsidDel="00000000" w:rsidR="00000000" w:rsidRPr="00000000">
              <w:rPr>
                <w:color w:val="333333"/>
                <w:sz w:val="20"/>
                <w:szCs w:val="20"/>
                <w:highlight w:val="yellow"/>
                <w:rtl w:val="0"/>
              </w:rPr>
              <w:t xml:space="preserve">Homologous, </w:t>
            </w:r>
            <w:r w:rsidDel="00000000" w:rsidR="00000000" w:rsidRPr="00000000">
              <w:rPr>
                <w:sz w:val="20"/>
                <w:szCs w:val="20"/>
                <w:highlight w:val="yellow"/>
                <w:rtl w:val="0"/>
              </w:rPr>
              <w:t xml:space="preserve">analogous and vestigial </w:t>
            </w:r>
            <w:r w:rsidDel="00000000" w:rsidR="00000000" w:rsidRPr="00000000">
              <w:rPr>
                <w:color w:val="333333"/>
                <w:sz w:val="20"/>
                <w:szCs w:val="20"/>
                <w:highlight w:val="yellow"/>
                <w:rtl w:val="0"/>
              </w:rPr>
              <w:t xml:space="preserve">structures provide evidence of common ancestry </w:t>
            </w:r>
            <w:r w:rsidDel="00000000" w:rsidR="00000000" w:rsidRPr="00000000">
              <w:rPr>
                <w:b w:val="1"/>
                <w:sz w:val="20"/>
                <w:szCs w:val="20"/>
                <w:highlight w:val="yellow"/>
                <w:rtl w:val="0"/>
              </w:rPr>
              <w:t xml:space="preserve"> 6.MS-LS4-2 (MA)</w:t>
            </w:r>
          </w:p>
          <w:p w:rsidR="00000000" w:rsidDel="00000000" w:rsidP="00000000" w:rsidRDefault="00000000" w:rsidRPr="00000000" w14:paraId="000000C3">
            <w:pPr>
              <w:numPr>
                <w:ilvl w:val="0"/>
                <w:numId w:val="20"/>
              </w:numPr>
              <w:spacing w:line="240" w:lineRule="auto"/>
              <w:ind w:left="1440" w:hanging="360"/>
              <w:jc w:val="both"/>
              <w:rPr>
                <w:sz w:val="20"/>
                <w:szCs w:val="20"/>
                <w:highlight w:val="yellow"/>
              </w:rPr>
            </w:pPr>
            <w:hyperlink r:id="rId26">
              <w:r w:rsidDel="00000000" w:rsidR="00000000" w:rsidRPr="00000000">
                <w:rPr>
                  <w:color w:val="1155cc"/>
                  <w:sz w:val="20"/>
                  <w:szCs w:val="20"/>
                  <w:highlight w:val="yellow"/>
                  <w:u w:val="single"/>
                  <w:rtl w:val="0"/>
                </w:rPr>
                <w:t xml:space="preserve">Comparing Homologous Structures Activity</w:t>
              </w:r>
            </w:hyperlink>
            <w:r w:rsidDel="00000000" w:rsidR="00000000" w:rsidRPr="00000000">
              <w:rPr>
                <w:sz w:val="20"/>
                <w:szCs w:val="20"/>
                <w:highlight w:val="yellow"/>
                <w:rtl w:val="0"/>
              </w:rPr>
              <w:t xml:space="preserve"> - Student Lab</w:t>
            </w:r>
          </w:p>
          <w:p w:rsidR="00000000" w:rsidDel="00000000" w:rsidP="00000000" w:rsidRDefault="00000000" w:rsidRPr="00000000" w14:paraId="000000C4">
            <w:pPr>
              <w:numPr>
                <w:ilvl w:val="0"/>
                <w:numId w:val="16"/>
              </w:numPr>
              <w:ind w:left="1440" w:hanging="360"/>
              <w:rPr>
                <w:sz w:val="20"/>
                <w:szCs w:val="20"/>
                <w:highlight w:val="yellow"/>
              </w:rPr>
            </w:pPr>
            <w:hyperlink r:id="rId27">
              <w:r w:rsidDel="00000000" w:rsidR="00000000" w:rsidRPr="00000000">
                <w:rPr>
                  <w:color w:val="1155cc"/>
                  <w:sz w:val="20"/>
                  <w:szCs w:val="20"/>
                  <w:highlight w:val="yellow"/>
                  <w:u w:val="single"/>
                  <w:rtl w:val="0"/>
                </w:rPr>
                <w:t xml:space="preserve">Homologous Structures activity</w:t>
              </w:r>
            </w:hyperlink>
            <w:r w:rsidDel="00000000" w:rsidR="00000000" w:rsidRPr="00000000">
              <w:rPr>
                <w:sz w:val="20"/>
                <w:szCs w:val="20"/>
                <w:highlight w:val="yellow"/>
                <w:rtl w:val="0"/>
              </w:rPr>
              <w:t xml:space="preserve"> - Teacher Resource </w:t>
            </w:r>
            <w:r w:rsidDel="00000000" w:rsidR="00000000" w:rsidRPr="00000000">
              <w:rPr>
                <w:rtl w:val="0"/>
              </w:rPr>
            </w:r>
          </w:p>
          <w:p w:rsidR="00000000" w:rsidDel="00000000" w:rsidP="00000000" w:rsidRDefault="00000000" w:rsidRPr="00000000" w14:paraId="000000C5">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C6">
            <w:pPr>
              <w:spacing w:line="240" w:lineRule="auto"/>
              <w:jc w:val="both"/>
              <w:rPr>
                <w:b w:val="1"/>
                <w:sz w:val="20"/>
                <w:szCs w:val="20"/>
                <w:highlight w:val="yellow"/>
              </w:rPr>
            </w:pPr>
            <w:r w:rsidDel="00000000" w:rsidR="00000000" w:rsidRPr="00000000">
              <w:rPr>
                <w:b w:val="1"/>
                <w:sz w:val="20"/>
                <w:szCs w:val="20"/>
                <w:highlight w:val="yellow"/>
                <w:rtl w:val="0"/>
              </w:rPr>
              <w:t xml:space="preserve">Hook:  How is it possible for a palm tree to be found on the coast of Alaska?</w:t>
            </w:r>
          </w:p>
          <w:p w:rsidR="00000000" w:rsidDel="00000000" w:rsidP="00000000" w:rsidRDefault="00000000" w:rsidRPr="00000000" w14:paraId="000000C7">
            <w:pPr>
              <w:numPr>
                <w:ilvl w:val="0"/>
                <w:numId w:val="6"/>
              </w:numPr>
              <w:spacing w:line="240" w:lineRule="auto"/>
              <w:ind w:left="720" w:hanging="360"/>
              <w:jc w:val="both"/>
              <w:rPr>
                <w:b w:val="1"/>
                <w:sz w:val="20"/>
                <w:szCs w:val="20"/>
                <w:highlight w:val="yellow"/>
              </w:rPr>
            </w:pPr>
            <w:r w:rsidDel="00000000" w:rsidR="00000000" w:rsidRPr="00000000">
              <w:rPr>
                <w:b w:val="1"/>
                <w:sz w:val="20"/>
                <w:szCs w:val="20"/>
                <w:highlight w:val="yellow"/>
                <w:rtl w:val="0"/>
              </w:rPr>
              <w:t xml:space="preserve">Plate Tectonics (Suggested length = 2 Weeks (55 minutes a day X 5)  </w:t>
            </w:r>
          </w:p>
          <w:p w:rsidR="00000000" w:rsidDel="00000000" w:rsidP="00000000" w:rsidRDefault="00000000" w:rsidRPr="00000000" w14:paraId="000000C8">
            <w:pPr>
              <w:spacing w:line="240" w:lineRule="auto"/>
              <w:jc w:val="both"/>
              <w:rPr>
                <w:b w:val="1"/>
                <w:sz w:val="20"/>
                <w:szCs w:val="20"/>
                <w:highlight w:val="yellow"/>
              </w:rPr>
            </w:pPr>
            <w:r w:rsidDel="00000000" w:rsidR="00000000" w:rsidRPr="00000000">
              <w:rPr>
                <w:rtl w:val="0"/>
              </w:rPr>
            </w:r>
          </w:p>
          <w:p w:rsidR="00000000" w:rsidDel="00000000" w:rsidP="00000000" w:rsidRDefault="00000000" w:rsidRPr="00000000" w14:paraId="000000C9">
            <w:pPr>
              <w:widowControl w:val="0"/>
              <w:spacing w:line="240" w:lineRule="auto"/>
              <w:rPr>
                <w:b w:val="1"/>
                <w:sz w:val="20"/>
                <w:szCs w:val="20"/>
                <w:highlight w:val="yellow"/>
              </w:rPr>
            </w:pPr>
            <w:r w:rsidDel="00000000" w:rsidR="00000000" w:rsidRPr="00000000">
              <w:rPr>
                <w:sz w:val="20"/>
                <w:szCs w:val="20"/>
                <w:highlight w:val="yellow"/>
                <w:rtl w:val="0"/>
              </w:rPr>
              <w:t xml:space="preserve">Engage students in activities that show fossil distribution, continental shapes, and seafloor structures, which provide evidence to support Wegener’s theory of continental drift </w:t>
            </w:r>
            <w:r w:rsidDel="00000000" w:rsidR="00000000" w:rsidRPr="00000000">
              <w:rPr>
                <w:b w:val="1"/>
                <w:sz w:val="20"/>
                <w:szCs w:val="20"/>
                <w:highlight w:val="yellow"/>
                <w:rtl w:val="0"/>
              </w:rPr>
              <w:t xml:space="preserve">6. MS-ESS2-3 (MA)</w:t>
            </w:r>
          </w:p>
          <w:p w:rsidR="00000000" w:rsidDel="00000000" w:rsidP="00000000" w:rsidRDefault="00000000" w:rsidRPr="00000000" w14:paraId="000000CA">
            <w:pPr>
              <w:widowControl w:val="0"/>
              <w:spacing w:line="240" w:lineRule="auto"/>
              <w:rPr>
                <w:sz w:val="20"/>
                <w:szCs w:val="20"/>
                <w:highlight w:val="yellow"/>
                <w:u w:val="single"/>
              </w:rPr>
            </w:pPr>
            <w:r w:rsidDel="00000000" w:rsidR="00000000" w:rsidRPr="00000000">
              <w:rPr>
                <w:sz w:val="20"/>
                <w:szCs w:val="20"/>
                <w:highlight w:val="yellow"/>
                <w:u w:val="single"/>
                <w:rtl w:val="0"/>
              </w:rPr>
              <w:t xml:space="preserve">Resources for Lesson 4:</w:t>
            </w:r>
          </w:p>
          <w:p w:rsidR="00000000" w:rsidDel="00000000" w:rsidP="00000000" w:rsidRDefault="00000000" w:rsidRPr="00000000" w14:paraId="000000CB">
            <w:pPr>
              <w:numPr>
                <w:ilvl w:val="0"/>
                <w:numId w:val="26"/>
              </w:numPr>
              <w:spacing w:line="240" w:lineRule="auto"/>
              <w:ind w:left="1440" w:hanging="360"/>
              <w:jc w:val="both"/>
              <w:rPr>
                <w:sz w:val="20"/>
                <w:szCs w:val="20"/>
                <w:highlight w:val="yellow"/>
              </w:rPr>
            </w:pPr>
            <w:r w:rsidDel="00000000" w:rsidR="00000000" w:rsidRPr="00000000">
              <w:rPr>
                <w:sz w:val="20"/>
                <w:szCs w:val="20"/>
                <w:highlight w:val="yellow"/>
                <w:rtl w:val="0"/>
              </w:rPr>
              <w:t xml:space="preserve">NOVA four part series: The Making of North America (Part 1- Fossils and Continental Drift)</w:t>
            </w:r>
          </w:p>
          <w:p w:rsidR="00000000" w:rsidDel="00000000" w:rsidP="00000000" w:rsidRDefault="00000000" w:rsidRPr="00000000" w14:paraId="000000CC">
            <w:pPr>
              <w:spacing w:line="240" w:lineRule="auto"/>
              <w:jc w:val="both"/>
              <w:rPr>
                <w:sz w:val="20"/>
                <w:szCs w:val="20"/>
                <w:highlight w:val="yellow"/>
              </w:rPr>
            </w:pPr>
            <w:r w:rsidDel="00000000" w:rsidR="00000000" w:rsidRPr="00000000">
              <w:rPr>
                <w:sz w:val="20"/>
                <w:szCs w:val="20"/>
                <w:highlight w:val="yellow"/>
                <w:rtl w:val="0"/>
              </w:rPr>
              <w:t xml:space="preserve">Class Discussion with PowerPoint on Continental Drift </w:t>
            </w:r>
          </w:p>
          <w:p w:rsidR="00000000" w:rsidDel="00000000" w:rsidP="00000000" w:rsidRDefault="00000000" w:rsidRPr="00000000" w14:paraId="000000CD">
            <w:pPr>
              <w:numPr>
                <w:ilvl w:val="0"/>
                <w:numId w:val="13"/>
              </w:numPr>
              <w:spacing w:line="240" w:lineRule="auto"/>
              <w:ind w:left="1440" w:hanging="360"/>
              <w:jc w:val="both"/>
              <w:rPr>
                <w:sz w:val="20"/>
                <w:szCs w:val="20"/>
                <w:highlight w:val="yellow"/>
              </w:rPr>
            </w:pPr>
            <w:hyperlink r:id="rId28">
              <w:r w:rsidDel="00000000" w:rsidR="00000000" w:rsidRPr="00000000">
                <w:rPr>
                  <w:color w:val="1155cc"/>
                  <w:sz w:val="20"/>
                  <w:szCs w:val="20"/>
                  <w:highlight w:val="yellow"/>
                  <w:u w:val="single"/>
                  <w:rtl w:val="0"/>
                </w:rPr>
                <w:t xml:space="preserve">PowerPoint on Continental Drift</w:t>
              </w:r>
            </w:hyperlink>
            <w:r w:rsidDel="00000000" w:rsidR="00000000" w:rsidRPr="00000000">
              <w:rPr>
                <w:sz w:val="20"/>
                <w:szCs w:val="20"/>
                <w:highlight w:val="yellow"/>
                <w:rtl w:val="0"/>
              </w:rPr>
              <w:t xml:space="preserve"> </w:t>
            </w:r>
          </w:p>
          <w:p w:rsidR="00000000" w:rsidDel="00000000" w:rsidP="00000000" w:rsidRDefault="00000000" w:rsidRPr="00000000" w14:paraId="000000CE">
            <w:pPr>
              <w:numPr>
                <w:ilvl w:val="0"/>
                <w:numId w:val="13"/>
              </w:numPr>
              <w:spacing w:line="240" w:lineRule="auto"/>
              <w:ind w:left="1440" w:hanging="360"/>
              <w:jc w:val="both"/>
              <w:rPr>
                <w:sz w:val="20"/>
                <w:szCs w:val="20"/>
                <w:highlight w:val="yellow"/>
              </w:rPr>
            </w:pPr>
            <w:hyperlink r:id="rId29">
              <w:r w:rsidDel="00000000" w:rsidR="00000000" w:rsidRPr="00000000">
                <w:rPr>
                  <w:color w:val="1155cc"/>
                  <w:sz w:val="20"/>
                  <w:szCs w:val="20"/>
                  <w:highlight w:val="yellow"/>
                  <w:u w:val="single"/>
                  <w:rtl w:val="0"/>
                </w:rPr>
                <w:t xml:space="preserve">Continental Drift Key Terms and Ideas</w:t>
              </w:r>
            </w:hyperlink>
            <w:r w:rsidDel="00000000" w:rsidR="00000000" w:rsidRPr="00000000">
              <w:rPr>
                <w:rtl w:val="0"/>
              </w:rPr>
            </w:r>
          </w:p>
          <w:p w:rsidR="00000000" w:rsidDel="00000000" w:rsidP="00000000" w:rsidRDefault="00000000" w:rsidRPr="00000000" w14:paraId="000000CF">
            <w:pPr>
              <w:numPr>
                <w:ilvl w:val="0"/>
                <w:numId w:val="13"/>
              </w:numPr>
              <w:spacing w:line="240" w:lineRule="auto"/>
              <w:ind w:left="1440" w:hanging="360"/>
              <w:jc w:val="both"/>
              <w:rPr>
                <w:sz w:val="20"/>
                <w:szCs w:val="20"/>
                <w:highlight w:val="yellow"/>
              </w:rPr>
            </w:pPr>
            <w:hyperlink r:id="rId30">
              <w:r w:rsidDel="00000000" w:rsidR="00000000" w:rsidRPr="00000000">
                <w:rPr>
                  <w:color w:val="1155cc"/>
                  <w:sz w:val="20"/>
                  <w:szCs w:val="20"/>
                  <w:highlight w:val="yellow"/>
                  <w:u w:val="single"/>
                  <w:rtl w:val="0"/>
                </w:rPr>
                <w:t xml:space="preserve">Analysis of Continental Drift Article and Class discussion</w:t>
              </w:r>
            </w:hyperlink>
            <w:r w:rsidDel="00000000" w:rsidR="00000000" w:rsidRPr="00000000">
              <w:rPr>
                <w:sz w:val="20"/>
                <w:szCs w:val="20"/>
                <w:highlight w:val="yellow"/>
                <w:rtl w:val="0"/>
              </w:rPr>
              <w:t xml:space="preserve"> </w:t>
            </w:r>
          </w:p>
          <w:p w:rsidR="00000000" w:rsidDel="00000000" w:rsidP="00000000" w:rsidRDefault="00000000" w:rsidRPr="00000000" w14:paraId="000000D0">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D1">
            <w:pPr>
              <w:widowControl w:val="0"/>
              <w:spacing w:line="240" w:lineRule="auto"/>
              <w:rPr>
                <w:b w:val="1"/>
                <w:sz w:val="20"/>
                <w:szCs w:val="20"/>
                <w:highlight w:val="yellow"/>
              </w:rPr>
            </w:pPr>
            <w:r w:rsidDel="00000000" w:rsidR="00000000" w:rsidRPr="00000000">
              <w:rPr>
                <w:sz w:val="20"/>
                <w:szCs w:val="20"/>
                <w:highlight w:val="yellow"/>
                <w:rtl w:val="0"/>
              </w:rPr>
              <w:t xml:space="preserve">Students participate in a series of activities using evidence to support Wegener’s theory of continental drift.</w:t>
            </w:r>
            <w:r w:rsidDel="00000000" w:rsidR="00000000" w:rsidRPr="00000000">
              <w:rPr>
                <w:rtl w:val="0"/>
              </w:rPr>
            </w:r>
          </w:p>
          <w:p w:rsidR="00000000" w:rsidDel="00000000" w:rsidP="00000000" w:rsidRDefault="00000000" w:rsidRPr="00000000" w14:paraId="000000D2">
            <w:pPr>
              <w:numPr>
                <w:ilvl w:val="0"/>
                <w:numId w:val="17"/>
              </w:numPr>
              <w:spacing w:line="240" w:lineRule="auto"/>
              <w:ind w:left="1440" w:hanging="360"/>
              <w:jc w:val="both"/>
              <w:rPr>
                <w:sz w:val="20"/>
                <w:szCs w:val="20"/>
                <w:highlight w:val="yellow"/>
              </w:rPr>
            </w:pPr>
            <w:hyperlink r:id="rId31">
              <w:r w:rsidDel="00000000" w:rsidR="00000000" w:rsidRPr="00000000">
                <w:rPr>
                  <w:color w:val="1155cc"/>
                  <w:sz w:val="20"/>
                  <w:szCs w:val="20"/>
                  <w:highlight w:val="yellow"/>
                  <w:u w:val="single"/>
                  <w:rtl w:val="0"/>
                </w:rPr>
                <w:t xml:space="preserve">Wegener's Puzzling Evidence Continental Drift Activity (from USGS)</w:t>
              </w:r>
            </w:hyperlink>
            <w:r w:rsidDel="00000000" w:rsidR="00000000" w:rsidRPr="00000000">
              <w:rPr>
                <w:rtl w:val="0"/>
              </w:rPr>
            </w:r>
          </w:p>
          <w:p w:rsidR="00000000" w:rsidDel="00000000" w:rsidP="00000000" w:rsidRDefault="00000000" w:rsidRPr="00000000" w14:paraId="000000D3">
            <w:pPr>
              <w:numPr>
                <w:ilvl w:val="0"/>
                <w:numId w:val="17"/>
              </w:numPr>
              <w:spacing w:line="240" w:lineRule="auto"/>
              <w:ind w:left="1440" w:hanging="360"/>
              <w:jc w:val="both"/>
              <w:rPr>
                <w:sz w:val="20"/>
                <w:szCs w:val="20"/>
                <w:highlight w:val="yellow"/>
              </w:rPr>
            </w:pPr>
            <w:hyperlink r:id="rId32">
              <w:r w:rsidDel="00000000" w:rsidR="00000000" w:rsidRPr="00000000">
                <w:rPr>
                  <w:color w:val="1155cc"/>
                  <w:sz w:val="20"/>
                  <w:szCs w:val="20"/>
                  <w:highlight w:val="yellow"/>
                  <w:u w:val="single"/>
                  <w:rtl w:val="0"/>
                </w:rPr>
                <w:t xml:space="preserve">Wegener’s Puzzling Continents Lab</w:t>
              </w:r>
            </w:hyperlink>
            <w:r w:rsidDel="00000000" w:rsidR="00000000" w:rsidRPr="00000000">
              <w:rPr>
                <w:rtl w:val="0"/>
              </w:rPr>
            </w:r>
          </w:p>
          <w:p w:rsidR="00000000" w:rsidDel="00000000" w:rsidP="00000000" w:rsidRDefault="00000000" w:rsidRPr="00000000" w14:paraId="000000D4">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D5">
            <w:pPr>
              <w:spacing w:line="240" w:lineRule="auto"/>
              <w:rPr>
                <w:sz w:val="20"/>
                <w:szCs w:val="20"/>
                <w:highlight w:val="yellow"/>
              </w:rPr>
            </w:pPr>
            <w:r w:rsidDel="00000000" w:rsidR="00000000" w:rsidRPr="00000000">
              <w:rPr>
                <w:sz w:val="20"/>
                <w:szCs w:val="20"/>
                <w:highlight w:val="yellow"/>
                <w:rtl w:val="0"/>
              </w:rPr>
              <w:t xml:space="preserve">Engage student in activities that show that the Earth’s plates have moved great distances, collided, and spread apart.</w:t>
            </w:r>
          </w:p>
          <w:p w:rsidR="00000000" w:rsidDel="00000000" w:rsidP="00000000" w:rsidRDefault="00000000" w:rsidRPr="00000000" w14:paraId="000000D6">
            <w:pPr>
              <w:numPr>
                <w:ilvl w:val="0"/>
                <w:numId w:val="2"/>
              </w:numPr>
              <w:spacing w:line="240" w:lineRule="auto"/>
              <w:ind w:left="1440" w:hanging="360"/>
              <w:jc w:val="both"/>
              <w:rPr>
                <w:sz w:val="20"/>
                <w:szCs w:val="20"/>
                <w:highlight w:val="yellow"/>
              </w:rPr>
            </w:pPr>
            <w:hyperlink r:id="rId33">
              <w:r w:rsidDel="00000000" w:rsidR="00000000" w:rsidRPr="00000000">
                <w:rPr>
                  <w:color w:val="1155cc"/>
                  <w:sz w:val="20"/>
                  <w:szCs w:val="20"/>
                  <w:highlight w:val="yellow"/>
                  <w:u w:val="single"/>
                  <w:rtl w:val="0"/>
                </w:rPr>
                <w:t xml:space="preserve">Plate Tectonics Graham Cracker Lab</w:t>
              </w:r>
            </w:hyperlink>
            <w:r w:rsidDel="00000000" w:rsidR="00000000" w:rsidRPr="00000000">
              <w:rPr>
                <w:rtl w:val="0"/>
              </w:rPr>
            </w:r>
          </w:p>
          <w:p w:rsidR="00000000" w:rsidDel="00000000" w:rsidP="00000000" w:rsidRDefault="00000000" w:rsidRPr="00000000" w14:paraId="000000D7">
            <w:pPr>
              <w:numPr>
                <w:ilvl w:val="0"/>
                <w:numId w:val="2"/>
              </w:numPr>
              <w:spacing w:line="240" w:lineRule="auto"/>
              <w:ind w:left="1440" w:hanging="360"/>
              <w:jc w:val="both"/>
              <w:rPr>
                <w:sz w:val="20"/>
                <w:szCs w:val="20"/>
                <w:highlight w:val="yellow"/>
              </w:rPr>
            </w:pPr>
            <w:hyperlink r:id="rId34">
              <w:r w:rsidDel="00000000" w:rsidR="00000000" w:rsidRPr="00000000">
                <w:rPr>
                  <w:color w:val="1155cc"/>
                  <w:sz w:val="20"/>
                  <w:szCs w:val="20"/>
                  <w:highlight w:val="yellow"/>
                  <w:u w:val="single"/>
                  <w:rtl w:val="0"/>
                </w:rPr>
                <w:t xml:space="preserve">Plate Tectonics News Report and Rubric</w:t>
              </w:r>
            </w:hyperlink>
            <w:r w:rsidDel="00000000" w:rsidR="00000000" w:rsidRPr="00000000">
              <w:rPr>
                <w:rtl w:val="0"/>
              </w:rPr>
            </w:r>
          </w:p>
          <w:p w:rsidR="00000000" w:rsidDel="00000000" w:rsidP="00000000" w:rsidRDefault="00000000" w:rsidRPr="00000000" w14:paraId="000000D8">
            <w:pPr>
              <w:numPr>
                <w:ilvl w:val="0"/>
                <w:numId w:val="2"/>
              </w:numPr>
              <w:spacing w:line="240" w:lineRule="auto"/>
              <w:ind w:left="1440" w:hanging="360"/>
              <w:jc w:val="both"/>
              <w:rPr>
                <w:sz w:val="20"/>
                <w:szCs w:val="20"/>
                <w:highlight w:val="yellow"/>
              </w:rPr>
            </w:pPr>
            <w:hyperlink r:id="rId35">
              <w:r w:rsidDel="00000000" w:rsidR="00000000" w:rsidRPr="00000000">
                <w:rPr>
                  <w:color w:val="1155cc"/>
                  <w:sz w:val="20"/>
                  <w:szCs w:val="20"/>
                  <w:highlight w:val="yellow"/>
                  <w:u w:val="single"/>
                  <w:rtl w:val="0"/>
                </w:rPr>
                <w:t xml:space="preserve">Slip, Slide, Collide Interactive</w:t>
              </w:r>
            </w:hyperlink>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DD">
            <w:pPr>
              <w:pStyle w:val="Heading2"/>
              <w:spacing w:after="0" w:before="0" w:line="240" w:lineRule="auto"/>
              <w:rPr>
                <w:rFonts w:ascii="Cambria" w:cs="Cambria" w:eastAsia="Cambria" w:hAnsi="Cambria"/>
                <w:b w:val="1"/>
                <w:sz w:val="26"/>
                <w:szCs w:val="26"/>
              </w:rPr>
            </w:pPr>
            <w:bookmarkStart w:colFirst="0" w:colLast="0" w:name="_glfbbyr46c42" w:id="0"/>
            <w:bookmarkEnd w:id="0"/>
            <w:r w:rsidDel="00000000" w:rsidR="00000000" w:rsidRPr="00000000">
              <w:rPr>
                <w:rFonts w:ascii="Cambria" w:cs="Cambria" w:eastAsia="Cambria" w:hAnsi="Cambria"/>
                <w:b w:val="1"/>
                <w:sz w:val="26"/>
                <w:szCs w:val="26"/>
                <w:rtl w:val="0"/>
              </w:rPr>
              <w:t xml:space="preserve">Instructional Notes:</w:t>
            </w:r>
          </w:p>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Sociocultural implications</w:t>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color w:val="cc0000"/>
                <w:rtl w:val="0"/>
              </w:rPr>
              <w:t xml:space="preserve">Guide</w:t>
            </w:r>
            <w:r w:rsidDel="00000000" w:rsidR="00000000" w:rsidRPr="00000000">
              <w:rPr>
                <w:rFonts w:ascii="Calibri" w:cs="Calibri" w:eastAsia="Calibri" w:hAnsi="Calibri"/>
                <w:i w:val="1"/>
                <w:rtl w:val="0"/>
              </w:rPr>
              <w:t xml:space="preserve">: think about the interaction of the student (including his/her identity, knowledge, culture, proficiency in English and home languages, literacy level, academic readiness, beliefs, values, and experiences) with the given academic contexts (including register, genre/text type, and task/situation, and the student’s relationship to other participants’ identities and social roles) - delete</w:t>
            </w:r>
            <w:r w:rsidDel="00000000" w:rsidR="00000000" w:rsidRPr="00000000">
              <w:rPr>
                <w:rFonts w:ascii="Calibri" w:cs="Calibri" w:eastAsia="Calibri" w:hAnsi="Calibri"/>
                <w:rtl w:val="0"/>
              </w:rPr>
              <w:t xml:space="preserve">]</w:t>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Prior Knowledge</w:t>
            </w:r>
          </w:p>
          <w:p w:rsidR="00000000" w:rsidDel="00000000" w:rsidP="00000000" w:rsidRDefault="00000000" w:rsidRPr="00000000" w14:paraId="000000E3">
            <w:pPr>
              <w:numPr>
                <w:ilvl w:val="0"/>
                <w:numId w:val="1"/>
              </w:numPr>
              <w:spacing w:line="240" w:lineRule="auto"/>
              <w:ind w:left="720" w:hanging="360"/>
            </w:pPr>
            <w:r w:rsidDel="00000000" w:rsidR="00000000" w:rsidRPr="00000000">
              <w:rPr>
                <w:rFonts w:ascii="Calibri" w:cs="Calibri" w:eastAsia="Calibri" w:hAnsi="Calibri"/>
                <w:rtl w:val="0"/>
              </w:rPr>
              <w:t xml:space="preserve">list</w:t>
            </w:r>
          </w:p>
          <w:p w:rsidR="00000000" w:rsidDel="00000000" w:rsidP="00000000" w:rsidRDefault="00000000" w:rsidRPr="00000000" w14:paraId="000000E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Future Knowledge</w:t>
            </w:r>
          </w:p>
          <w:p w:rsidR="00000000" w:rsidDel="00000000" w:rsidP="00000000" w:rsidRDefault="00000000" w:rsidRPr="00000000" w14:paraId="000000E5">
            <w:pPr>
              <w:numPr>
                <w:ilvl w:val="0"/>
                <w:numId w:val="1"/>
              </w:numPr>
              <w:spacing w:line="240" w:lineRule="auto"/>
              <w:ind w:left="720" w:hanging="360"/>
            </w:pPr>
            <w:r w:rsidDel="00000000" w:rsidR="00000000" w:rsidRPr="00000000">
              <w:rPr>
                <w:rFonts w:ascii="Calibri" w:cs="Calibri" w:eastAsia="Calibri" w:hAnsi="Calibri"/>
                <w:rtl w:val="0"/>
              </w:rPr>
              <w:t xml:space="preserve">list</w:t>
            </w:r>
          </w:p>
          <w:p w:rsidR="00000000" w:rsidDel="00000000" w:rsidP="00000000" w:rsidRDefault="00000000" w:rsidRPr="00000000" w14:paraId="000000E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0E7">
            <w:pPr>
              <w:numPr>
                <w:ilvl w:val="0"/>
                <w:numId w:val="1"/>
              </w:numPr>
              <w:spacing w:line="240" w:lineRule="auto"/>
              <w:ind w:left="720" w:hanging="360"/>
            </w:pPr>
            <w:bookmarkStart w:colFirst="0" w:colLast="0" w:name="_gjdgxs" w:id="1"/>
            <w:bookmarkEnd w:id="1"/>
            <w:r w:rsidDel="00000000" w:rsidR="00000000" w:rsidRPr="00000000">
              <w:rPr>
                <w:rFonts w:ascii="Calibri" w:cs="Calibri" w:eastAsia="Calibri" w:hAnsi="Calibri"/>
                <w:rtl w:val="0"/>
              </w:rPr>
              <w:t xml:space="preserve">list</w:t>
            </w:r>
          </w:p>
          <w:p w:rsidR="00000000" w:rsidDel="00000000" w:rsidP="00000000" w:rsidRDefault="00000000" w:rsidRPr="00000000" w14:paraId="000000E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Instructional Strategies</w:t>
            </w:r>
          </w:p>
          <w:p w:rsidR="00000000" w:rsidDel="00000000" w:rsidP="00000000" w:rsidRDefault="00000000" w:rsidRPr="00000000" w14:paraId="000000E9">
            <w:pPr>
              <w:numPr>
                <w:ilvl w:val="0"/>
                <w:numId w:val="1"/>
              </w:numPr>
              <w:spacing w:line="240" w:lineRule="auto"/>
              <w:ind w:left="720" w:hanging="360"/>
            </w:pPr>
            <w:r w:rsidDel="00000000" w:rsidR="00000000" w:rsidRPr="00000000">
              <w:rPr>
                <w:rFonts w:ascii="Calibri" w:cs="Calibri" w:eastAsia="Calibri" w:hAnsi="Calibri"/>
                <w:rtl w:val="0"/>
              </w:rPr>
              <w:t xml:space="preserve">list</w:t>
            </w:r>
          </w:p>
        </w:tc>
      </w:tr>
      <w:tr>
        <w:tc>
          <w:tcPr>
            <w:gridSpan w:val="4"/>
          </w:tcPr>
          <w:p w:rsidR="00000000" w:rsidDel="00000000" w:rsidP="00000000" w:rsidRDefault="00000000" w:rsidRPr="00000000" w14:paraId="000000ED">
            <w:pPr>
              <w:pStyle w:val="Heading2"/>
              <w:spacing w:after="0" w:before="0" w:line="240" w:lineRule="auto"/>
              <w:rPr>
                <w:rFonts w:ascii="Cambria" w:cs="Cambria" w:eastAsia="Cambria" w:hAnsi="Cambria"/>
                <w:b w:val="1"/>
                <w:sz w:val="26"/>
                <w:szCs w:val="26"/>
              </w:rPr>
            </w:pPr>
            <w:bookmarkStart w:colFirst="0" w:colLast="0" w:name="_b46gj6swtc5v" w:id="2"/>
            <w:bookmarkEnd w:id="2"/>
            <w:r w:rsidDel="00000000" w:rsidR="00000000" w:rsidRPr="00000000">
              <w:rPr>
                <w:rFonts w:ascii="Cambria" w:cs="Cambria" w:eastAsia="Cambria" w:hAnsi="Cambria"/>
                <w:b w:val="1"/>
                <w:sz w:val="26"/>
                <w:szCs w:val="26"/>
                <w:rtl w:val="0"/>
              </w:rPr>
              <w:t xml:space="preserve">Resources:</w:t>
            </w:r>
          </w:p>
          <w:p w:rsidR="00000000" w:rsidDel="00000000" w:rsidP="00000000" w:rsidRDefault="00000000" w:rsidRPr="00000000" w14:paraId="000000EE">
            <w:pPr>
              <w:spacing w:line="240" w:lineRule="auto"/>
              <w:rPr>
                <w:sz w:val="20"/>
                <w:szCs w:val="20"/>
              </w:rPr>
            </w:pPr>
            <w:r w:rsidDel="00000000" w:rsidR="00000000" w:rsidRPr="00000000">
              <w:rPr>
                <w:b w:val="1"/>
                <w:sz w:val="20"/>
                <w:szCs w:val="20"/>
                <w:rtl w:val="0"/>
              </w:rPr>
              <w:t xml:space="preserve">Open Resources: </w:t>
            </w:r>
            <w:hyperlink r:id="rId36">
              <w:r w:rsidDel="00000000" w:rsidR="00000000" w:rsidRPr="00000000">
                <w:rPr>
                  <w:b w:val="1"/>
                  <w:color w:val="1155cc"/>
                  <w:sz w:val="20"/>
                  <w:szCs w:val="20"/>
                  <w:u w:val="single"/>
                  <w:rtl w:val="0"/>
                </w:rPr>
                <w:t xml:space="preserve">Next Generation Science Standards</w:t>
              </w:r>
            </w:hyperlink>
            <w:r w:rsidDel="00000000" w:rsidR="00000000" w:rsidRPr="00000000">
              <w:rPr>
                <w:sz w:val="20"/>
                <w:szCs w:val="20"/>
                <w:rtl w:val="0"/>
              </w:rPr>
              <w:t xml:space="preserve"> </w:t>
            </w:r>
          </w:p>
          <w:p w:rsidR="00000000" w:rsidDel="00000000" w:rsidP="00000000" w:rsidRDefault="00000000" w:rsidRPr="00000000" w14:paraId="000000EF">
            <w:pPr>
              <w:spacing w:line="240" w:lineRule="auto"/>
              <w:jc w:val="both"/>
              <w:rPr>
                <w:sz w:val="20"/>
                <w:szCs w:val="20"/>
                <w:shd w:fill="e1e8fc" w:val="clear"/>
              </w:rPr>
            </w:pPr>
            <w:r w:rsidDel="00000000" w:rsidR="00000000" w:rsidRPr="00000000">
              <w:rPr>
                <w:sz w:val="20"/>
                <w:szCs w:val="20"/>
                <w:rtl w:val="0"/>
              </w:rPr>
              <w:t xml:space="preserve">                                                    </w:t>
            </w:r>
            <w:hyperlink r:id="rId37">
              <w:r w:rsidDel="00000000" w:rsidR="00000000" w:rsidRPr="00000000">
                <w:rPr>
                  <w:color w:val="1155cc"/>
                  <w:sz w:val="20"/>
                  <w:szCs w:val="20"/>
                  <w:u w:val="single"/>
                  <w:rtl w:val="0"/>
                </w:rPr>
                <w:t xml:space="preserve">OER Commons</w:t>
              </w:r>
            </w:hyperlink>
            <w:r w:rsidDel="00000000" w:rsidR="00000000" w:rsidRPr="00000000">
              <w:rPr>
                <w:rtl w:val="0"/>
              </w:rPr>
            </w:r>
          </w:p>
          <w:p w:rsidR="00000000" w:rsidDel="00000000" w:rsidP="00000000" w:rsidRDefault="00000000" w:rsidRPr="00000000" w14:paraId="000000F0">
            <w:pPr>
              <w:spacing w:line="240" w:lineRule="auto"/>
              <w:rPr>
                <w:b w:val="1"/>
                <w:sz w:val="20"/>
                <w:szCs w:val="20"/>
              </w:rPr>
            </w:pPr>
            <w:r w:rsidDel="00000000" w:rsidR="00000000" w:rsidRPr="00000000">
              <w:rPr>
                <w:b w:val="1"/>
                <w:sz w:val="20"/>
                <w:szCs w:val="20"/>
                <w:rtl w:val="0"/>
              </w:rPr>
              <w:t xml:space="preserve">Videos: </w:t>
            </w:r>
          </w:p>
          <w:p w:rsidR="00000000" w:rsidDel="00000000" w:rsidP="00000000" w:rsidRDefault="00000000" w:rsidRPr="00000000" w14:paraId="000000F1">
            <w:pPr>
              <w:numPr>
                <w:ilvl w:val="0"/>
                <w:numId w:val="27"/>
              </w:numPr>
              <w:spacing w:line="240" w:lineRule="auto"/>
              <w:ind w:left="1440" w:hanging="360"/>
              <w:rPr>
                <w:sz w:val="20"/>
                <w:szCs w:val="20"/>
              </w:rPr>
            </w:pPr>
            <w:hyperlink r:id="rId38">
              <w:r w:rsidDel="00000000" w:rsidR="00000000" w:rsidRPr="00000000">
                <w:rPr>
                  <w:color w:val="1155cc"/>
                  <w:sz w:val="20"/>
                  <w:szCs w:val="20"/>
                  <w:u w:val="single"/>
                  <w:rtl w:val="0"/>
                </w:rPr>
                <w:t xml:space="preserve">Continental Drift Song- Wegener</w:t>
              </w:r>
            </w:hyperlink>
            <w:r w:rsidDel="00000000" w:rsidR="00000000" w:rsidRPr="00000000">
              <w:rPr>
                <w:rtl w:val="0"/>
              </w:rPr>
            </w:r>
          </w:p>
          <w:p w:rsidR="00000000" w:rsidDel="00000000" w:rsidP="00000000" w:rsidRDefault="00000000" w:rsidRPr="00000000" w14:paraId="000000F2">
            <w:pPr>
              <w:numPr>
                <w:ilvl w:val="0"/>
                <w:numId w:val="27"/>
              </w:numPr>
              <w:spacing w:line="240" w:lineRule="auto"/>
              <w:ind w:left="1440" w:hanging="360"/>
              <w:rPr>
                <w:sz w:val="20"/>
                <w:szCs w:val="20"/>
              </w:rPr>
            </w:pPr>
            <w:hyperlink r:id="rId39">
              <w:r w:rsidDel="00000000" w:rsidR="00000000" w:rsidRPr="00000000">
                <w:rPr>
                  <w:color w:val="1155cc"/>
                  <w:sz w:val="20"/>
                  <w:szCs w:val="20"/>
                  <w:u w:val="single"/>
                  <w:rtl w:val="0"/>
                </w:rPr>
                <w:t xml:space="preserve">Continental Drift Song and Dance</w:t>
              </w:r>
            </w:hyperlink>
            <w:r w:rsidDel="00000000" w:rsidR="00000000" w:rsidRPr="00000000">
              <w:rPr>
                <w:rtl w:val="0"/>
              </w:rPr>
            </w:r>
          </w:p>
          <w:p w:rsidR="00000000" w:rsidDel="00000000" w:rsidP="00000000" w:rsidRDefault="00000000" w:rsidRPr="00000000" w14:paraId="000000F3">
            <w:pPr>
              <w:numPr>
                <w:ilvl w:val="0"/>
                <w:numId w:val="27"/>
              </w:numPr>
              <w:spacing w:line="240" w:lineRule="auto"/>
              <w:ind w:left="1440" w:hanging="360"/>
              <w:rPr>
                <w:sz w:val="20"/>
                <w:szCs w:val="20"/>
              </w:rPr>
            </w:pPr>
            <w:hyperlink r:id="rId40">
              <w:r w:rsidDel="00000000" w:rsidR="00000000" w:rsidRPr="00000000">
                <w:rPr>
                  <w:color w:val="1155cc"/>
                  <w:sz w:val="20"/>
                  <w:szCs w:val="20"/>
                  <w:u w:val="single"/>
                  <w:rtl w:val="0"/>
                </w:rPr>
                <w:t xml:space="preserve">Bill Nye-Fossils</w:t>
              </w:r>
            </w:hyperlink>
            <w:r w:rsidDel="00000000" w:rsidR="00000000" w:rsidRPr="00000000">
              <w:rPr>
                <w:rtl w:val="0"/>
              </w:rPr>
            </w:r>
          </w:p>
          <w:p w:rsidR="00000000" w:rsidDel="00000000" w:rsidP="00000000" w:rsidRDefault="00000000" w:rsidRPr="00000000" w14:paraId="000000F4">
            <w:pPr>
              <w:numPr>
                <w:ilvl w:val="0"/>
                <w:numId w:val="27"/>
              </w:numPr>
              <w:spacing w:line="240" w:lineRule="auto"/>
              <w:ind w:left="1440" w:hanging="360"/>
              <w:rPr>
                <w:sz w:val="20"/>
                <w:szCs w:val="20"/>
              </w:rPr>
            </w:pPr>
            <w:hyperlink r:id="rId41">
              <w:r w:rsidDel="00000000" w:rsidR="00000000" w:rsidRPr="00000000">
                <w:rPr>
                  <w:color w:val="1155cc"/>
                  <w:sz w:val="20"/>
                  <w:szCs w:val="20"/>
                  <w:u w:val="single"/>
                  <w:rtl w:val="0"/>
                </w:rPr>
                <w:t xml:space="preserve">Mummies Alive</w:t>
              </w:r>
            </w:hyperlink>
            <w:r w:rsidDel="00000000" w:rsidR="00000000" w:rsidRPr="00000000">
              <w:rPr>
                <w:rtl w:val="0"/>
              </w:rPr>
            </w:r>
          </w:p>
          <w:p w:rsidR="00000000" w:rsidDel="00000000" w:rsidP="00000000" w:rsidRDefault="00000000" w:rsidRPr="00000000" w14:paraId="000000F5">
            <w:pPr>
              <w:spacing w:line="240" w:lineRule="auto"/>
              <w:rPr>
                <w:b w:val="1"/>
                <w:sz w:val="20"/>
                <w:szCs w:val="20"/>
              </w:rPr>
            </w:pPr>
            <w:r w:rsidDel="00000000" w:rsidR="00000000" w:rsidRPr="00000000">
              <w:rPr>
                <w:b w:val="1"/>
                <w:sz w:val="20"/>
                <w:szCs w:val="20"/>
                <w:rtl w:val="0"/>
              </w:rPr>
              <w:t xml:space="preserve">Books:</w:t>
            </w:r>
          </w:p>
          <w:p w:rsidR="00000000" w:rsidDel="00000000" w:rsidP="00000000" w:rsidRDefault="00000000" w:rsidRPr="00000000" w14:paraId="000000F6">
            <w:pPr>
              <w:pStyle w:val="Heading1"/>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40" w:hanging="360"/>
              <w:rPr>
                <w:b w:val="1"/>
                <w:i w:val="1"/>
                <w:sz w:val="20"/>
                <w:szCs w:val="20"/>
              </w:rPr>
            </w:pPr>
            <w:bookmarkStart w:colFirst="0" w:colLast="0" w:name="_cjqdy9jycoyg" w:id="3"/>
            <w:bookmarkEnd w:id="3"/>
            <w:r w:rsidDel="00000000" w:rsidR="00000000" w:rsidRPr="00000000">
              <w:rPr>
                <w:b w:val="1"/>
                <w:sz w:val="20"/>
                <w:szCs w:val="20"/>
                <w:rtl w:val="0"/>
              </w:rPr>
              <w:t xml:space="preserve">Fossil (DK Eyewitness Books Series) </w:t>
            </w:r>
            <w:r w:rsidDel="00000000" w:rsidR="00000000" w:rsidRPr="00000000">
              <w:rPr>
                <w:sz w:val="20"/>
                <w:szCs w:val="20"/>
                <w:rtl w:val="0"/>
              </w:rPr>
              <w:t xml:space="preserve">by Paul Taylor</w:t>
            </w:r>
          </w:p>
          <w:p w:rsidR="00000000" w:rsidDel="00000000" w:rsidP="00000000" w:rsidRDefault="00000000" w:rsidRPr="00000000" w14:paraId="000000F7">
            <w:pPr>
              <w:numPr>
                <w:ilvl w:val="0"/>
                <w:numId w:val="3"/>
              </w:numPr>
              <w:ind w:left="1440" w:hanging="360"/>
              <w:rPr>
                <w:rFonts w:ascii="Calibri" w:cs="Calibri" w:eastAsia="Calibri" w:hAnsi="Calibri"/>
                <w:sz w:val="20"/>
                <w:szCs w:val="20"/>
              </w:rPr>
            </w:pPr>
            <w:r w:rsidDel="00000000" w:rsidR="00000000" w:rsidRPr="00000000">
              <w:rPr>
                <w:b w:val="1"/>
                <w:sz w:val="20"/>
                <w:szCs w:val="20"/>
                <w:rtl w:val="0"/>
              </w:rPr>
              <w:t xml:space="preserve">Layers of the Earth</w:t>
            </w:r>
            <w:r w:rsidDel="00000000" w:rsidR="00000000" w:rsidRPr="00000000">
              <w:rPr>
                <w:sz w:val="20"/>
                <w:szCs w:val="20"/>
                <w:rtl w:val="0"/>
              </w:rPr>
              <w:t xml:space="preserve">  by Christa West</w:t>
            </w:r>
          </w:p>
          <w:p w:rsidR="00000000" w:rsidDel="00000000" w:rsidP="00000000" w:rsidRDefault="00000000" w:rsidRPr="00000000" w14:paraId="000000F8">
            <w:pPr>
              <w:numPr>
                <w:ilvl w:val="0"/>
                <w:numId w:val="3"/>
              </w:numPr>
              <w:ind w:left="1440" w:hanging="360"/>
              <w:rPr>
                <w:sz w:val="20"/>
                <w:szCs w:val="20"/>
              </w:rPr>
            </w:pPr>
            <w:r w:rsidDel="00000000" w:rsidR="00000000" w:rsidRPr="00000000">
              <w:rPr>
                <w:b w:val="1"/>
                <w:sz w:val="20"/>
                <w:szCs w:val="20"/>
                <w:rtl w:val="0"/>
              </w:rPr>
              <w:t xml:space="preserve">Rocks and Fossils</w:t>
            </w:r>
            <w:r w:rsidDel="00000000" w:rsidR="00000000" w:rsidRPr="00000000">
              <w:rPr>
                <w:sz w:val="20"/>
                <w:szCs w:val="20"/>
                <w:rtl w:val="0"/>
              </w:rPr>
              <w:t xml:space="preserve">  by Margert Hynes</w:t>
            </w:r>
          </w:p>
          <w:p w:rsidR="00000000" w:rsidDel="00000000" w:rsidP="00000000" w:rsidRDefault="00000000" w:rsidRPr="00000000" w14:paraId="000000F9">
            <w:pPr>
              <w:rPr>
                <w:sz w:val="20"/>
                <w:szCs w:val="20"/>
              </w:rPr>
            </w:pPr>
            <w:r w:rsidDel="00000000" w:rsidR="00000000" w:rsidRPr="00000000">
              <w:rPr>
                <w:rtl w:val="0"/>
              </w:rPr>
            </w:r>
          </w:p>
          <w:p w:rsidR="00000000" w:rsidDel="00000000" w:rsidP="00000000" w:rsidRDefault="00000000" w:rsidRPr="00000000" w14:paraId="000000FA">
            <w:pPr>
              <w:rPr>
                <w:b w:val="1"/>
                <w:sz w:val="20"/>
                <w:szCs w:val="20"/>
              </w:rPr>
            </w:pPr>
            <w:r w:rsidDel="00000000" w:rsidR="00000000" w:rsidRPr="00000000">
              <w:rPr>
                <w:b w:val="1"/>
                <w:sz w:val="20"/>
                <w:szCs w:val="20"/>
                <w:rtl w:val="0"/>
              </w:rPr>
              <w:t xml:space="preserve">Teacher Resources:</w:t>
            </w:r>
          </w:p>
          <w:p w:rsidR="00000000" w:rsidDel="00000000" w:rsidP="00000000" w:rsidRDefault="00000000" w:rsidRPr="00000000" w14:paraId="000000FB">
            <w:pPr>
              <w:numPr>
                <w:ilvl w:val="0"/>
                <w:numId w:val="18"/>
              </w:numPr>
              <w:spacing w:line="240" w:lineRule="auto"/>
              <w:ind w:left="1440" w:hanging="360"/>
              <w:jc w:val="both"/>
              <w:rPr>
                <w:sz w:val="20"/>
                <w:szCs w:val="20"/>
              </w:rPr>
            </w:pPr>
            <w:hyperlink r:id="rId42">
              <w:r w:rsidDel="00000000" w:rsidR="00000000" w:rsidRPr="00000000">
                <w:rPr>
                  <w:color w:val="1155cc"/>
                  <w:sz w:val="20"/>
                  <w:szCs w:val="20"/>
                  <w:u w:val="single"/>
                  <w:rtl w:val="0"/>
                </w:rPr>
                <w:t xml:space="preserve">powerpoint notes on weathering</w:t>
              </w:r>
            </w:hyperlink>
            <w:r w:rsidDel="00000000" w:rsidR="00000000" w:rsidRPr="00000000">
              <w:rPr>
                <w:rtl w:val="0"/>
              </w:rPr>
            </w:r>
          </w:p>
          <w:p w:rsidR="00000000" w:rsidDel="00000000" w:rsidP="00000000" w:rsidRDefault="00000000" w:rsidRPr="00000000" w14:paraId="000000FC">
            <w:pPr>
              <w:numPr>
                <w:ilvl w:val="0"/>
                <w:numId w:val="18"/>
              </w:numPr>
              <w:spacing w:line="240" w:lineRule="auto"/>
              <w:ind w:left="1440" w:hanging="360"/>
              <w:jc w:val="both"/>
              <w:rPr>
                <w:rFonts w:ascii="Arial Narrow" w:cs="Arial Narrow" w:eastAsia="Arial Narrow" w:hAnsi="Arial Narrow"/>
              </w:rPr>
            </w:pPr>
            <w:hyperlink r:id="rId43">
              <w:r w:rsidDel="00000000" w:rsidR="00000000" w:rsidRPr="00000000">
                <w:rPr>
                  <w:color w:val="1155cc"/>
                  <w:sz w:val="20"/>
                  <w:szCs w:val="20"/>
                  <w:u w:val="single"/>
                  <w:rtl w:val="0"/>
                </w:rPr>
                <w:t xml:space="preserve">powerpoint notes on erosion and deposition</w:t>
              </w:r>
            </w:hyperlink>
            <w:r w:rsidDel="00000000" w:rsidR="00000000" w:rsidRPr="00000000">
              <w:rPr>
                <w:rFonts w:ascii="Arial Narrow" w:cs="Arial Narrow" w:eastAsia="Arial Narrow" w:hAnsi="Arial Narrow"/>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sectPr>
      <w:headerReference r:id="rId44"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tabs>
        <w:tab w:val="right" w:pos="10080"/>
      </w:tabs>
      <w:spacing w:before="576" w:line="240" w:lineRule="auto"/>
      <w:rPr/>
    </w:pPr>
    <w:r w:rsidDel="00000000" w:rsidR="00000000" w:rsidRPr="00000000">
      <w:rPr>
        <w:rFonts w:ascii="Cambria" w:cs="Cambria" w:eastAsia="Cambria" w:hAnsi="Cambria"/>
        <w:sz w:val="36"/>
        <w:szCs w:val="36"/>
        <w:rtl w:val="0"/>
      </w:rPr>
      <w:t xml:space="preserve">Framingham Public Schools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feyoutube.net/w/8uDb" TargetMode="External"/><Relationship Id="rId20" Type="http://schemas.openxmlformats.org/officeDocument/2006/relationships/hyperlink" Target="http://www.huffingtonpost.com/2012/11/29/evolution-of-life-on-earth-video-45-billion_n_2212926.html" TargetMode="External"/><Relationship Id="rId42" Type="http://schemas.openxmlformats.org/officeDocument/2006/relationships/hyperlink" Target="http://www.slideshare.net/duncanpatti/notes-on-weathering" TargetMode="External"/><Relationship Id="rId41" Type="http://schemas.openxmlformats.org/officeDocument/2006/relationships/hyperlink" Target="http://www.smithsonianchannel.com/videos/this-5300-year-old-corpse-was-found-by-accident/36308" TargetMode="External"/><Relationship Id="rId22" Type="http://schemas.openxmlformats.org/officeDocument/2006/relationships/hyperlink" Target="https://docs.google.com/presentation/d/1RgTWVvLjCYWRz7uWhaw_mDyy68PWx7bS6Y8EGFsfGj0/edit?usp=sharing" TargetMode="External"/><Relationship Id="rId44" Type="http://schemas.openxmlformats.org/officeDocument/2006/relationships/header" Target="header1.xml"/><Relationship Id="rId21" Type="http://schemas.openxmlformats.org/officeDocument/2006/relationships/hyperlink" Target="http://www.ucmp.berkeley.edu/education/explorations/tours/geotime/index.html" TargetMode="External"/><Relationship Id="rId43" Type="http://schemas.openxmlformats.org/officeDocument/2006/relationships/hyperlink" Target="http://www.slideshare.net/MMoiraWhitehouse/weathering-erosion-deposition-teacher-background" TargetMode="External"/><Relationship Id="rId24" Type="http://schemas.openxmlformats.org/officeDocument/2006/relationships/hyperlink" Target="https://docs.google.com/document/d/1j8W4sl8tRoGdB4d_-S0gOtLMD3eCqUemRLlFETV0pNY/edit?usp=sharing" TargetMode="External"/><Relationship Id="rId23" Type="http://schemas.openxmlformats.org/officeDocument/2006/relationships/hyperlink" Target="https://docs.google.com/document/d/1N7gX2oL4kpk7-BjqSkGkoHr-P5ikJQ24HEOCKTIBrJk/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FwQySUrtqee_5s4FqCAdyPByQciQlonC0I3GD93F7yM/edit?usp=sharing" TargetMode="External"/><Relationship Id="rId26" Type="http://schemas.openxmlformats.org/officeDocument/2006/relationships/hyperlink" Target="https://drive.google.com/file/d/0B6-r9o4PQupUTkRkQXFKNXFrMk0/view?usp=sharing" TargetMode="External"/><Relationship Id="rId25" Type="http://schemas.openxmlformats.org/officeDocument/2006/relationships/hyperlink" Target="https://mass.pbslearningmedia.org/resource/tdc02.sci.life.evo.lp_fossilevid/the-fossil-evidence-for-evolution/#.WYn2LNMrK7o" TargetMode="External"/><Relationship Id="rId28" Type="http://schemas.openxmlformats.org/officeDocument/2006/relationships/hyperlink" Target="https://docs.google.com/presentation/d/1KIYbGObraD93Wdveylga0sIr6fmeljS3a4UVYsIZKos/edit?usp=sharing" TargetMode="External"/><Relationship Id="rId27" Type="http://schemas.openxmlformats.org/officeDocument/2006/relationships/hyperlink" Target="http://betterlesson.com/lesson/637263/homologous-structures-evidence-for-evolution" TargetMode="External"/><Relationship Id="rId5" Type="http://schemas.openxmlformats.org/officeDocument/2006/relationships/styles" Target="styles.xml"/><Relationship Id="rId6" Type="http://schemas.openxmlformats.org/officeDocument/2006/relationships/hyperlink" Target="https://drive.google.com/open?id=0B1oO5U3iU008Q1ZGaEpFeFpLVnc" TargetMode="External"/><Relationship Id="rId29" Type="http://schemas.openxmlformats.org/officeDocument/2006/relationships/hyperlink" Target="https://docs.google.com/document/d/1SC2jKOSz2wnTF-961M-Pzg5WnYhvVexJaLXhfBRrsYg/edit?usp=sharing" TargetMode="External"/><Relationship Id="rId7" Type="http://schemas.openxmlformats.org/officeDocument/2006/relationships/hyperlink" Target="https://sites.google.com/a/melroseschools.com/earth-system/" TargetMode="External"/><Relationship Id="rId8" Type="http://schemas.openxmlformats.org/officeDocument/2006/relationships/hyperlink" Target="https://docs.google.com/document/d/1rL4AKDHKdMKWfk-9V5N8TwztIgtHBn5ZAsvyYUAhtEE/edit?usp=sharing" TargetMode="External"/><Relationship Id="rId31" Type="http://schemas.openxmlformats.org/officeDocument/2006/relationships/hyperlink" Target="https://volcanoes.usgs.gov/vsc/file_mngr/file-139/This_Dynamic_Planet-Teaching_Companion_Packet.pdf" TargetMode="External"/><Relationship Id="rId30" Type="http://schemas.openxmlformats.org/officeDocument/2006/relationships/hyperlink" Target="https://docs.google.com/document/d/1CU2gqpI2ht7JmPh74hwCDSh9o12Wa243NImKvwBL9vw/edit?usp=sharing" TargetMode="External"/><Relationship Id="rId11" Type="http://schemas.openxmlformats.org/officeDocument/2006/relationships/hyperlink" Target="https://docs.google.com/document/d/1nufCxhJKALGyTEr8peL06Ae1kgRlAalmnOts1rO-25E/edit?usp=sharing" TargetMode="External"/><Relationship Id="rId33" Type="http://schemas.openxmlformats.org/officeDocument/2006/relationships/hyperlink" Target="https://docs.google.com/document/d/18UP7pdmYPOPvpPg4vaI_dAgy-4svVcd2FUnzd9djJ74/edit?usp=sharing" TargetMode="External"/><Relationship Id="rId10" Type="http://schemas.openxmlformats.org/officeDocument/2006/relationships/hyperlink" Target="https://docs.google.com/document/d/1nufCxhJKALGyTEr8peL06Ae1kgRlAalmnOts1rO-25E/edit?usp=sharing" TargetMode="External"/><Relationship Id="rId32" Type="http://schemas.openxmlformats.org/officeDocument/2006/relationships/hyperlink" Target="https://www.npsd.k12.nj.us/cms/lib04/NJ01001216/Centricity/Domain/221/Pangaea%20lab%20activity%202016.pdf" TargetMode="External"/><Relationship Id="rId13" Type="http://schemas.openxmlformats.org/officeDocument/2006/relationships/hyperlink" Target="http://mjksciteachingideas.com/pdf/MysteryBones.pdf" TargetMode="External"/><Relationship Id="rId35" Type="http://schemas.openxmlformats.org/officeDocument/2006/relationships/hyperlink" Target="http://www.open.edu/openlearn/science-maths-technology/slip-slide-collide" TargetMode="External"/><Relationship Id="rId12" Type="http://schemas.openxmlformats.org/officeDocument/2006/relationships/hyperlink" Target="http://evolution.berkeley.edu/evolibrary/teach/ensi/ensi_great_fossil_find.html" TargetMode="External"/><Relationship Id="rId34" Type="http://schemas.openxmlformats.org/officeDocument/2006/relationships/hyperlink" Target="https://docs.google.com/document/d/1079DjwMzkUb2o_DM_YATDXkoT_o4S6yjCmci4I3ctxA/edit?usp=sharing" TargetMode="External"/><Relationship Id="rId15" Type="http://schemas.openxmlformats.org/officeDocument/2006/relationships/hyperlink" Target="https://docs.google.com/presentation/d/1pI-ux9il4Anj7rEc-ss-c5VW1G8vW-0PNv2hoKj-uT4/edit?usp=sharing" TargetMode="External"/><Relationship Id="rId37" Type="http://schemas.openxmlformats.org/officeDocument/2006/relationships/hyperlink" Target="https://www.oercommons.org/" TargetMode="External"/><Relationship Id="rId14" Type="http://schemas.openxmlformats.org/officeDocument/2006/relationships/hyperlink" Target="http://safeyoutube.net/w/NV6c" TargetMode="External"/><Relationship Id="rId36" Type="http://schemas.openxmlformats.org/officeDocument/2006/relationships/hyperlink" Target="http://ngss.nsta.org/" TargetMode="External"/><Relationship Id="rId17" Type="http://schemas.openxmlformats.org/officeDocument/2006/relationships/hyperlink" Target="https://www.teacherspayteachers.com/Product/Fossils-Experiment-Freebie-2141605" TargetMode="External"/><Relationship Id="rId39" Type="http://schemas.openxmlformats.org/officeDocument/2006/relationships/hyperlink" Target="http://safeyoutube.net/w/nJDb" TargetMode="External"/><Relationship Id="rId16" Type="http://schemas.openxmlformats.org/officeDocument/2006/relationships/hyperlink" Target="https://drive.google.com/file/d/0B5VAWVjvl8irR1NXTjRtT3YzaEk/view?usp=sharing" TargetMode="External"/><Relationship Id="rId38" Type="http://schemas.openxmlformats.org/officeDocument/2006/relationships/hyperlink" Target="http://safeyoutube.net/w/6uDb" TargetMode="External"/><Relationship Id="rId19" Type="http://schemas.openxmlformats.org/officeDocument/2006/relationships/hyperlink" Target="https://docs.google.com/document/d/18rlo4tm4pA282PWdisD9Pz_v5AjcKTUPuOwULTMPbn0/edit?usp=sharing" TargetMode="External"/><Relationship Id="rId18" Type="http://schemas.openxmlformats.org/officeDocument/2006/relationships/hyperlink" Target="https://www.amnh.org/explore/curriculum-collections/dinosaurs-activities-and-lesson-plans/solve-a-sedimentary-layers-puzz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